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613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1044"/>
        <w:gridCol w:w="906"/>
      </w:tblGrid>
      <w:tr w:rsidR="00DE575B" w14:paraId="71435A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034CEB54" w14:textId="77777777" w:rsidR="00DE575B" w:rsidRDefault="00DE575B"/>
        </w:tc>
        <w:tc>
          <w:tcPr>
            <w:tcW w:w="885" w:type="dxa"/>
            <w:vAlign w:val="bottom"/>
          </w:tcPr>
          <w:p w14:paraId="38ECB14F" w14:textId="77777777" w:rsidR="00DE575B" w:rsidRDefault="00DE575B"/>
        </w:tc>
        <w:tc>
          <w:tcPr>
            <w:tcW w:w="885" w:type="dxa"/>
            <w:vAlign w:val="bottom"/>
          </w:tcPr>
          <w:p w14:paraId="6B5AFB97" w14:textId="77777777" w:rsidR="00DE575B" w:rsidRDefault="00DE575B"/>
        </w:tc>
        <w:tc>
          <w:tcPr>
            <w:tcW w:w="885" w:type="dxa"/>
            <w:vAlign w:val="bottom"/>
          </w:tcPr>
          <w:p w14:paraId="1C72C32C" w14:textId="77777777" w:rsidR="00DE575B" w:rsidRDefault="00DE575B"/>
        </w:tc>
        <w:tc>
          <w:tcPr>
            <w:tcW w:w="885" w:type="dxa"/>
            <w:vAlign w:val="bottom"/>
          </w:tcPr>
          <w:p w14:paraId="79B63770" w14:textId="77777777" w:rsidR="00DE575B" w:rsidRDefault="00DE575B"/>
        </w:tc>
        <w:tc>
          <w:tcPr>
            <w:tcW w:w="885" w:type="dxa"/>
            <w:vAlign w:val="bottom"/>
          </w:tcPr>
          <w:p w14:paraId="5E79B654" w14:textId="77777777" w:rsidR="00DE575B" w:rsidRDefault="00DE575B"/>
        </w:tc>
        <w:tc>
          <w:tcPr>
            <w:tcW w:w="885" w:type="dxa"/>
            <w:vAlign w:val="bottom"/>
          </w:tcPr>
          <w:p w14:paraId="7E548B0E" w14:textId="77777777" w:rsidR="00DE575B" w:rsidRDefault="00DE575B"/>
        </w:tc>
        <w:tc>
          <w:tcPr>
            <w:tcW w:w="885" w:type="dxa"/>
            <w:vAlign w:val="bottom"/>
          </w:tcPr>
          <w:p w14:paraId="0C67906D" w14:textId="77777777" w:rsidR="00DE575B" w:rsidRDefault="00DE575B"/>
        </w:tc>
        <w:tc>
          <w:tcPr>
            <w:tcW w:w="885" w:type="dxa"/>
            <w:vAlign w:val="bottom"/>
          </w:tcPr>
          <w:p w14:paraId="7C1C4E48" w14:textId="77777777" w:rsidR="00DE575B" w:rsidRDefault="00DE575B"/>
        </w:tc>
        <w:tc>
          <w:tcPr>
            <w:tcW w:w="885" w:type="dxa"/>
            <w:vAlign w:val="bottom"/>
          </w:tcPr>
          <w:p w14:paraId="64F41232" w14:textId="77777777" w:rsidR="00DE575B" w:rsidRDefault="00DE575B"/>
        </w:tc>
        <w:tc>
          <w:tcPr>
            <w:tcW w:w="1020" w:type="dxa"/>
            <w:vAlign w:val="bottom"/>
          </w:tcPr>
          <w:p w14:paraId="026AF3B1" w14:textId="77777777" w:rsidR="00DE575B" w:rsidRDefault="00DE575B"/>
        </w:tc>
        <w:tc>
          <w:tcPr>
            <w:tcW w:w="885" w:type="dxa"/>
            <w:vAlign w:val="bottom"/>
          </w:tcPr>
          <w:p w14:paraId="5C137383" w14:textId="77777777" w:rsidR="00DE575B" w:rsidRDefault="00DE575B"/>
        </w:tc>
      </w:tr>
      <w:tr w:rsidR="00DE575B" w14:paraId="359724ED" w14:textId="77777777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600" w:type="dxa"/>
            <w:vAlign w:val="bottom"/>
          </w:tcPr>
          <w:p w14:paraId="4001747A" w14:textId="77777777" w:rsidR="00DE575B" w:rsidRDefault="00000000">
            <w:r>
              <w:rPr>
                <w:noProof/>
              </w:rPr>
              <w:drawing>
                <wp:anchor distT="0" distB="0" distL="0" distR="0" simplePos="0" relativeHeight="251656704" behindDoc="0" locked="1" layoutInCell="1" allowOverlap="1" wp14:anchorId="27DBFFDD" wp14:editId="3DF392C4">
                  <wp:simplePos x="0" y="0"/>
                  <wp:positionH relativeFrom="margin">
                    <wp:posOffset>65625</wp:posOffset>
                  </wp:positionH>
                  <wp:positionV relativeFrom="margin">
                    <wp:posOffset>0</wp:posOffset>
                  </wp:positionV>
                  <wp:extent cx="1050000" cy="731250"/>
                  <wp:effectExtent l="0" t="0" r="0" b="0"/>
                  <wp:wrapNone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000" cy="73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5" w:type="dxa"/>
            <w:vAlign w:val="bottom"/>
          </w:tcPr>
          <w:p w14:paraId="12DE3BF9" w14:textId="77777777" w:rsidR="00DE575B" w:rsidRDefault="00DE575B"/>
        </w:tc>
        <w:tc>
          <w:tcPr>
            <w:tcW w:w="885" w:type="dxa"/>
            <w:vAlign w:val="bottom"/>
          </w:tcPr>
          <w:p w14:paraId="72AF7627" w14:textId="77777777" w:rsidR="00DE575B" w:rsidRDefault="00DE575B"/>
        </w:tc>
        <w:tc>
          <w:tcPr>
            <w:tcW w:w="885" w:type="dxa"/>
            <w:vAlign w:val="bottom"/>
          </w:tcPr>
          <w:p w14:paraId="5054A6EF" w14:textId="77777777" w:rsidR="00DE575B" w:rsidRDefault="00DE575B"/>
        </w:tc>
        <w:tc>
          <w:tcPr>
            <w:tcW w:w="885" w:type="dxa"/>
            <w:vAlign w:val="bottom"/>
          </w:tcPr>
          <w:p w14:paraId="5A9506E6" w14:textId="77777777" w:rsidR="00DE575B" w:rsidRDefault="00DE575B"/>
        </w:tc>
        <w:tc>
          <w:tcPr>
            <w:tcW w:w="885" w:type="dxa"/>
            <w:vAlign w:val="bottom"/>
          </w:tcPr>
          <w:p w14:paraId="22368ADC" w14:textId="77777777" w:rsidR="00DE575B" w:rsidRDefault="00DE575B"/>
        </w:tc>
        <w:tc>
          <w:tcPr>
            <w:tcW w:w="885" w:type="dxa"/>
            <w:vAlign w:val="bottom"/>
          </w:tcPr>
          <w:p w14:paraId="2179E394" w14:textId="77777777" w:rsidR="00DE575B" w:rsidRDefault="00DE575B"/>
        </w:tc>
        <w:tc>
          <w:tcPr>
            <w:tcW w:w="885" w:type="dxa"/>
            <w:vAlign w:val="bottom"/>
          </w:tcPr>
          <w:p w14:paraId="5C1C6D72" w14:textId="77777777" w:rsidR="00DE575B" w:rsidRDefault="00DE575B"/>
        </w:tc>
        <w:tc>
          <w:tcPr>
            <w:tcW w:w="885" w:type="dxa"/>
            <w:vAlign w:val="bottom"/>
          </w:tcPr>
          <w:p w14:paraId="499F8F99" w14:textId="77777777" w:rsidR="00DE575B" w:rsidRDefault="00DE575B"/>
        </w:tc>
        <w:tc>
          <w:tcPr>
            <w:tcW w:w="885" w:type="dxa"/>
            <w:vAlign w:val="bottom"/>
          </w:tcPr>
          <w:p w14:paraId="0954AA9D" w14:textId="77777777" w:rsidR="00DE575B" w:rsidRDefault="00DE575B"/>
        </w:tc>
        <w:tc>
          <w:tcPr>
            <w:tcW w:w="1020" w:type="dxa"/>
            <w:vAlign w:val="bottom"/>
          </w:tcPr>
          <w:p w14:paraId="10220E32" w14:textId="77777777" w:rsidR="00DE575B" w:rsidRDefault="00DE575B"/>
        </w:tc>
        <w:tc>
          <w:tcPr>
            <w:tcW w:w="885" w:type="dxa"/>
            <w:vAlign w:val="bottom"/>
          </w:tcPr>
          <w:p w14:paraId="058760BF" w14:textId="77777777" w:rsidR="00DE575B" w:rsidRDefault="00DE575B"/>
        </w:tc>
      </w:tr>
      <w:tr w:rsidR="00DE575B" w14:paraId="50DA028E" w14:textId="77777777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600" w:type="dxa"/>
            <w:vAlign w:val="bottom"/>
          </w:tcPr>
          <w:p w14:paraId="02707204" w14:textId="77777777" w:rsidR="00DE575B" w:rsidRDefault="00DE575B"/>
        </w:tc>
        <w:tc>
          <w:tcPr>
            <w:tcW w:w="885" w:type="dxa"/>
            <w:vAlign w:val="bottom"/>
          </w:tcPr>
          <w:p w14:paraId="2ED2B5BB" w14:textId="77777777" w:rsidR="00DE575B" w:rsidRDefault="00DE575B"/>
        </w:tc>
        <w:tc>
          <w:tcPr>
            <w:tcW w:w="885" w:type="dxa"/>
            <w:vAlign w:val="bottom"/>
          </w:tcPr>
          <w:p w14:paraId="64929C34" w14:textId="77777777" w:rsidR="00DE575B" w:rsidRDefault="00DE575B"/>
        </w:tc>
        <w:tc>
          <w:tcPr>
            <w:tcW w:w="885" w:type="dxa"/>
            <w:vAlign w:val="bottom"/>
          </w:tcPr>
          <w:p w14:paraId="677F5C7E" w14:textId="77777777" w:rsidR="00DE575B" w:rsidRDefault="00DE575B"/>
        </w:tc>
        <w:tc>
          <w:tcPr>
            <w:tcW w:w="885" w:type="dxa"/>
            <w:vAlign w:val="bottom"/>
          </w:tcPr>
          <w:p w14:paraId="1C0C334E" w14:textId="77777777" w:rsidR="00DE575B" w:rsidRDefault="00DE575B"/>
        </w:tc>
        <w:tc>
          <w:tcPr>
            <w:tcW w:w="885" w:type="dxa"/>
            <w:vAlign w:val="bottom"/>
          </w:tcPr>
          <w:p w14:paraId="1B18EF89" w14:textId="77777777" w:rsidR="00DE575B" w:rsidRDefault="00DE575B"/>
        </w:tc>
        <w:tc>
          <w:tcPr>
            <w:tcW w:w="885" w:type="dxa"/>
            <w:vAlign w:val="bottom"/>
          </w:tcPr>
          <w:p w14:paraId="26AA1717" w14:textId="77777777" w:rsidR="00DE575B" w:rsidRDefault="00DE575B"/>
        </w:tc>
        <w:tc>
          <w:tcPr>
            <w:tcW w:w="885" w:type="dxa"/>
            <w:vAlign w:val="bottom"/>
          </w:tcPr>
          <w:p w14:paraId="6644894C" w14:textId="77777777" w:rsidR="00DE575B" w:rsidRDefault="00DE575B"/>
        </w:tc>
        <w:tc>
          <w:tcPr>
            <w:tcW w:w="885" w:type="dxa"/>
            <w:vAlign w:val="bottom"/>
          </w:tcPr>
          <w:p w14:paraId="6E540E6F" w14:textId="77777777" w:rsidR="00DE575B" w:rsidRDefault="00DE575B"/>
        </w:tc>
        <w:tc>
          <w:tcPr>
            <w:tcW w:w="885" w:type="dxa"/>
            <w:vAlign w:val="bottom"/>
          </w:tcPr>
          <w:p w14:paraId="29BAB2C2" w14:textId="77777777" w:rsidR="00DE575B" w:rsidRDefault="00DE575B"/>
        </w:tc>
        <w:tc>
          <w:tcPr>
            <w:tcW w:w="1020" w:type="dxa"/>
            <w:vAlign w:val="bottom"/>
          </w:tcPr>
          <w:p w14:paraId="7A688ED2" w14:textId="77777777" w:rsidR="00DE575B" w:rsidRDefault="00DE575B"/>
        </w:tc>
        <w:tc>
          <w:tcPr>
            <w:tcW w:w="885" w:type="dxa"/>
            <w:vAlign w:val="bottom"/>
          </w:tcPr>
          <w:p w14:paraId="183C0008" w14:textId="77777777" w:rsidR="00DE575B" w:rsidRDefault="00DE575B"/>
        </w:tc>
      </w:tr>
      <w:tr w:rsidR="00DE575B" w14:paraId="6C671E23" w14:textId="77777777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600" w:type="dxa"/>
            <w:vAlign w:val="bottom"/>
          </w:tcPr>
          <w:p w14:paraId="56A0DEA5" w14:textId="77777777" w:rsidR="00DE575B" w:rsidRDefault="00DE575B"/>
        </w:tc>
        <w:tc>
          <w:tcPr>
            <w:tcW w:w="885" w:type="dxa"/>
            <w:vAlign w:val="bottom"/>
          </w:tcPr>
          <w:p w14:paraId="748A50B5" w14:textId="77777777" w:rsidR="00DE575B" w:rsidRDefault="00DE575B"/>
        </w:tc>
        <w:tc>
          <w:tcPr>
            <w:tcW w:w="885" w:type="dxa"/>
            <w:vAlign w:val="bottom"/>
          </w:tcPr>
          <w:p w14:paraId="794717C0" w14:textId="77777777" w:rsidR="00DE575B" w:rsidRDefault="00DE575B"/>
        </w:tc>
        <w:tc>
          <w:tcPr>
            <w:tcW w:w="885" w:type="dxa"/>
            <w:vAlign w:val="bottom"/>
          </w:tcPr>
          <w:p w14:paraId="37672573" w14:textId="77777777" w:rsidR="00DE575B" w:rsidRDefault="00DE575B"/>
        </w:tc>
        <w:tc>
          <w:tcPr>
            <w:tcW w:w="885" w:type="dxa"/>
            <w:vAlign w:val="bottom"/>
          </w:tcPr>
          <w:p w14:paraId="0B147AA2" w14:textId="77777777" w:rsidR="00DE575B" w:rsidRDefault="00DE575B"/>
        </w:tc>
        <w:tc>
          <w:tcPr>
            <w:tcW w:w="885" w:type="dxa"/>
            <w:vAlign w:val="bottom"/>
          </w:tcPr>
          <w:p w14:paraId="2BB141C4" w14:textId="77777777" w:rsidR="00DE575B" w:rsidRDefault="00DE575B"/>
        </w:tc>
        <w:tc>
          <w:tcPr>
            <w:tcW w:w="885" w:type="dxa"/>
            <w:vAlign w:val="bottom"/>
          </w:tcPr>
          <w:p w14:paraId="4A34B66C" w14:textId="77777777" w:rsidR="00DE575B" w:rsidRDefault="00DE575B"/>
        </w:tc>
        <w:tc>
          <w:tcPr>
            <w:tcW w:w="885" w:type="dxa"/>
            <w:vAlign w:val="bottom"/>
          </w:tcPr>
          <w:p w14:paraId="63472C3E" w14:textId="77777777" w:rsidR="00DE575B" w:rsidRDefault="00DE575B"/>
        </w:tc>
        <w:tc>
          <w:tcPr>
            <w:tcW w:w="885" w:type="dxa"/>
            <w:vAlign w:val="bottom"/>
          </w:tcPr>
          <w:p w14:paraId="3C792CA7" w14:textId="77777777" w:rsidR="00DE575B" w:rsidRDefault="00DE575B"/>
        </w:tc>
        <w:tc>
          <w:tcPr>
            <w:tcW w:w="885" w:type="dxa"/>
            <w:vAlign w:val="bottom"/>
          </w:tcPr>
          <w:p w14:paraId="0FB2CC40" w14:textId="77777777" w:rsidR="00DE575B" w:rsidRDefault="00DE575B"/>
        </w:tc>
        <w:tc>
          <w:tcPr>
            <w:tcW w:w="1020" w:type="dxa"/>
            <w:vAlign w:val="bottom"/>
          </w:tcPr>
          <w:p w14:paraId="595274F6" w14:textId="77777777" w:rsidR="00DE575B" w:rsidRDefault="00DE575B"/>
        </w:tc>
        <w:tc>
          <w:tcPr>
            <w:tcW w:w="885" w:type="dxa"/>
            <w:vAlign w:val="bottom"/>
          </w:tcPr>
          <w:p w14:paraId="4B5DE6AB" w14:textId="77777777" w:rsidR="00DE575B" w:rsidRDefault="00DE575B"/>
        </w:tc>
      </w:tr>
      <w:tr w:rsidR="00DE575B" w14:paraId="5E2E5BC9" w14:textId="77777777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600" w:type="dxa"/>
            <w:vAlign w:val="bottom"/>
          </w:tcPr>
          <w:p w14:paraId="4AFC13C2" w14:textId="77777777" w:rsidR="00DE575B" w:rsidRDefault="00DE575B"/>
        </w:tc>
        <w:tc>
          <w:tcPr>
            <w:tcW w:w="885" w:type="dxa"/>
            <w:vAlign w:val="bottom"/>
          </w:tcPr>
          <w:p w14:paraId="438EDACF" w14:textId="77777777" w:rsidR="00DE575B" w:rsidRDefault="00DE575B"/>
        </w:tc>
        <w:tc>
          <w:tcPr>
            <w:tcW w:w="885" w:type="dxa"/>
            <w:vAlign w:val="bottom"/>
          </w:tcPr>
          <w:p w14:paraId="5A6D0F2A" w14:textId="77777777" w:rsidR="00DE575B" w:rsidRDefault="00DE575B"/>
        </w:tc>
        <w:tc>
          <w:tcPr>
            <w:tcW w:w="885" w:type="dxa"/>
            <w:vAlign w:val="bottom"/>
          </w:tcPr>
          <w:p w14:paraId="24EBA18A" w14:textId="77777777" w:rsidR="00DE575B" w:rsidRDefault="00DE575B"/>
        </w:tc>
        <w:tc>
          <w:tcPr>
            <w:tcW w:w="885" w:type="dxa"/>
            <w:vAlign w:val="bottom"/>
          </w:tcPr>
          <w:p w14:paraId="7EA0F875" w14:textId="77777777" w:rsidR="00DE575B" w:rsidRDefault="00DE575B"/>
        </w:tc>
        <w:tc>
          <w:tcPr>
            <w:tcW w:w="885" w:type="dxa"/>
            <w:vAlign w:val="bottom"/>
          </w:tcPr>
          <w:p w14:paraId="00688BBB" w14:textId="77777777" w:rsidR="00DE575B" w:rsidRDefault="00DE575B"/>
        </w:tc>
        <w:tc>
          <w:tcPr>
            <w:tcW w:w="885" w:type="dxa"/>
            <w:vAlign w:val="bottom"/>
          </w:tcPr>
          <w:p w14:paraId="45C535B6" w14:textId="77777777" w:rsidR="00DE575B" w:rsidRDefault="00DE575B"/>
        </w:tc>
        <w:tc>
          <w:tcPr>
            <w:tcW w:w="885" w:type="dxa"/>
            <w:vAlign w:val="bottom"/>
          </w:tcPr>
          <w:p w14:paraId="39AA6A79" w14:textId="77777777" w:rsidR="00DE575B" w:rsidRDefault="00DE575B"/>
        </w:tc>
        <w:tc>
          <w:tcPr>
            <w:tcW w:w="885" w:type="dxa"/>
            <w:vAlign w:val="bottom"/>
          </w:tcPr>
          <w:p w14:paraId="59C386A3" w14:textId="77777777" w:rsidR="00DE575B" w:rsidRDefault="00DE575B"/>
        </w:tc>
        <w:tc>
          <w:tcPr>
            <w:tcW w:w="885" w:type="dxa"/>
            <w:vAlign w:val="bottom"/>
          </w:tcPr>
          <w:p w14:paraId="3D10FD85" w14:textId="77777777" w:rsidR="00DE575B" w:rsidRDefault="00DE575B"/>
        </w:tc>
        <w:tc>
          <w:tcPr>
            <w:tcW w:w="1020" w:type="dxa"/>
            <w:vAlign w:val="bottom"/>
          </w:tcPr>
          <w:p w14:paraId="4FDABD25" w14:textId="77777777" w:rsidR="00DE575B" w:rsidRDefault="00DE575B"/>
        </w:tc>
        <w:tc>
          <w:tcPr>
            <w:tcW w:w="885" w:type="dxa"/>
            <w:vAlign w:val="bottom"/>
          </w:tcPr>
          <w:p w14:paraId="15970884" w14:textId="77777777" w:rsidR="00DE575B" w:rsidRDefault="00DE575B"/>
        </w:tc>
      </w:tr>
      <w:tr w:rsidR="00DE575B" w14:paraId="36052811" w14:textId="77777777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9585" w:type="dxa"/>
            <w:gridSpan w:val="11"/>
            <w:vAlign w:val="bottom"/>
          </w:tcPr>
          <w:p w14:paraId="338411D3" w14:textId="5A9C9917" w:rsidR="00DE575B" w:rsidRDefault="00000000" w:rsidP="004E7EAB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ДОГОВОР ПОСТАВКИ №</w:t>
            </w:r>
            <w:r w:rsidR="004E7EAB">
              <w:rPr>
                <w:rFonts w:ascii="Times New Roman" w:hAnsi="Times New Roman"/>
                <w:b/>
                <w:sz w:val="22"/>
                <w:szCs w:val="22"/>
              </w:rPr>
              <w:t>_____________</w:t>
            </w:r>
          </w:p>
        </w:tc>
        <w:tc>
          <w:tcPr>
            <w:tcW w:w="885" w:type="dxa"/>
            <w:vAlign w:val="bottom"/>
          </w:tcPr>
          <w:p w14:paraId="6CACA364" w14:textId="77777777" w:rsidR="00DE575B" w:rsidRDefault="00DE575B"/>
        </w:tc>
      </w:tr>
      <w:tr w:rsidR="00DE575B" w14:paraId="1371B6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7EDEEE03" w14:textId="77777777" w:rsidR="00DE575B" w:rsidRDefault="00DE575B"/>
        </w:tc>
        <w:tc>
          <w:tcPr>
            <w:tcW w:w="885" w:type="dxa"/>
            <w:vAlign w:val="bottom"/>
          </w:tcPr>
          <w:p w14:paraId="495DE120" w14:textId="77777777" w:rsidR="00DE575B" w:rsidRDefault="00DE575B"/>
        </w:tc>
        <w:tc>
          <w:tcPr>
            <w:tcW w:w="885" w:type="dxa"/>
            <w:vAlign w:val="bottom"/>
          </w:tcPr>
          <w:p w14:paraId="3192622A" w14:textId="77777777" w:rsidR="00DE575B" w:rsidRDefault="00DE575B"/>
        </w:tc>
        <w:tc>
          <w:tcPr>
            <w:tcW w:w="885" w:type="dxa"/>
            <w:vAlign w:val="bottom"/>
          </w:tcPr>
          <w:p w14:paraId="57CCC16B" w14:textId="77777777" w:rsidR="00DE575B" w:rsidRDefault="00DE575B"/>
        </w:tc>
        <w:tc>
          <w:tcPr>
            <w:tcW w:w="885" w:type="dxa"/>
            <w:vAlign w:val="bottom"/>
          </w:tcPr>
          <w:p w14:paraId="65250FBE" w14:textId="77777777" w:rsidR="00DE575B" w:rsidRDefault="00DE575B"/>
        </w:tc>
        <w:tc>
          <w:tcPr>
            <w:tcW w:w="885" w:type="dxa"/>
            <w:vAlign w:val="bottom"/>
          </w:tcPr>
          <w:p w14:paraId="59D9DF1D" w14:textId="77777777" w:rsidR="00DE575B" w:rsidRDefault="00DE575B"/>
        </w:tc>
        <w:tc>
          <w:tcPr>
            <w:tcW w:w="885" w:type="dxa"/>
            <w:vAlign w:val="bottom"/>
          </w:tcPr>
          <w:p w14:paraId="16513561" w14:textId="77777777" w:rsidR="00DE575B" w:rsidRDefault="00DE575B"/>
        </w:tc>
        <w:tc>
          <w:tcPr>
            <w:tcW w:w="885" w:type="dxa"/>
            <w:vAlign w:val="bottom"/>
          </w:tcPr>
          <w:p w14:paraId="4479758C" w14:textId="77777777" w:rsidR="00DE575B" w:rsidRDefault="00DE575B" w:rsidP="004E7EAB">
            <w:pPr>
              <w:jc w:val="center"/>
            </w:pPr>
          </w:p>
        </w:tc>
        <w:tc>
          <w:tcPr>
            <w:tcW w:w="885" w:type="dxa"/>
            <w:vAlign w:val="bottom"/>
          </w:tcPr>
          <w:p w14:paraId="029F5541" w14:textId="77777777" w:rsidR="00DE575B" w:rsidRDefault="00DE575B"/>
        </w:tc>
        <w:tc>
          <w:tcPr>
            <w:tcW w:w="885" w:type="dxa"/>
            <w:vAlign w:val="bottom"/>
          </w:tcPr>
          <w:p w14:paraId="3596467A" w14:textId="77777777" w:rsidR="00DE575B" w:rsidRDefault="00DE575B"/>
        </w:tc>
        <w:tc>
          <w:tcPr>
            <w:tcW w:w="1020" w:type="dxa"/>
            <w:vAlign w:val="bottom"/>
          </w:tcPr>
          <w:p w14:paraId="611A8213" w14:textId="77777777" w:rsidR="00DE575B" w:rsidRDefault="00DE575B"/>
        </w:tc>
        <w:tc>
          <w:tcPr>
            <w:tcW w:w="885" w:type="dxa"/>
            <w:vAlign w:val="bottom"/>
          </w:tcPr>
          <w:p w14:paraId="50FCF5E2" w14:textId="77777777" w:rsidR="00DE575B" w:rsidRDefault="00DE575B"/>
        </w:tc>
      </w:tr>
      <w:tr w:rsidR="00DE575B" w14:paraId="6B9C39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0C832AB8" w14:textId="77777777" w:rsidR="00DE575B" w:rsidRDefault="00DE575B"/>
        </w:tc>
        <w:tc>
          <w:tcPr>
            <w:tcW w:w="885" w:type="dxa"/>
            <w:vAlign w:val="bottom"/>
          </w:tcPr>
          <w:p w14:paraId="1F0A840D" w14:textId="77777777" w:rsidR="00DE575B" w:rsidRDefault="00DE575B"/>
        </w:tc>
        <w:tc>
          <w:tcPr>
            <w:tcW w:w="885" w:type="dxa"/>
            <w:vAlign w:val="bottom"/>
          </w:tcPr>
          <w:p w14:paraId="7178AAD4" w14:textId="77777777" w:rsidR="00DE575B" w:rsidRDefault="00DE575B"/>
        </w:tc>
        <w:tc>
          <w:tcPr>
            <w:tcW w:w="885" w:type="dxa"/>
            <w:vAlign w:val="bottom"/>
          </w:tcPr>
          <w:p w14:paraId="3D3E8B7D" w14:textId="77777777" w:rsidR="00DE575B" w:rsidRDefault="00DE575B"/>
        </w:tc>
        <w:tc>
          <w:tcPr>
            <w:tcW w:w="885" w:type="dxa"/>
            <w:vAlign w:val="bottom"/>
          </w:tcPr>
          <w:p w14:paraId="237A19A5" w14:textId="77777777" w:rsidR="00DE575B" w:rsidRDefault="00DE575B"/>
        </w:tc>
        <w:tc>
          <w:tcPr>
            <w:tcW w:w="885" w:type="dxa"/>
            <w:vAlign w:val="bottom"/>
          </w:tcPr>
          <w:p w14:paraId="1E36A39D" w14:textId="77777777" w:rsidR="00DE575B" w:rsidRDefault="00DE575B"/>
        </w:tc>
        <w:tc>
          <w:tcPr>
            <w:tcW w:w="885" w:type="dxa"/>
            <w:vAlign w:val="bottom"/>
          </w:tcPr>
          <w:p w14:paraId="312F7B41" w14:textId="77777777" w:rsidR="00DE575B" w:rsidRDefault="00DE575B"/>
        </w:tc>
        <w:tc>
          <w:tcPr>
            <w:tcW w:w="885" w:type="dxa"/>
            <w:vAlign w:val="bottom"/>
          </w:tcPr>
          <w:p w14:paraId="05982F74" w14:textId="77777777" w:rsidR="00DE575B" w:rsidRDefault="00DE575B"/>
        </w:tc>
        <w:tc>
          <w:tcPr>
            <w:tcW w:w="885" w:type="dxa"/>
            <w:vAlign w:val="bottom"/>
          </w:tcPr>
          <w:p w14:paraId="3A612984" w14:textId="77777777" w:rsidR="00DE575B" w:rsidRDefault="00DE575B"/>
        </w:tc>
        <w:tc>
          <w:tcPr>
            <w:tcW w:w="1905" w:type="dxa"/>
            <w:gridSpan w:val="2"/>
            <w:vAlign w:val="bottom"/>
          </w:tcPr>
          <w:p w14:paraId="3C828585" w14:textId="77777777" w:rsidR="00DE575B" w:rsidRDefault="00DE575B"/>
        </w:tc>
        <w:tc>
          <w:tcPr>
            <w:tcW w:w="885" w:type="dxa"/>
            <w:vAlign w:val="bottom"/>
          </w:tcPr>
          <w:p w14:paraId="76490D9D" w14:textId="77777777" w:rsidR="00DE575B" w:rsidRDefault="00DE575B"/>
        </w:tc>
      </w:tr>
      <w:tr w:rsidR="00DE575B" w14:paraId="1A531C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0" w:type="dxa"/>
            <w:gridSpan w:val="3"/>
            <w:vAlign w:val="bottom"/>
          </w:tcPr>
          <w:p w14:paraId="6348221E" w14:textId="77777777" w:rsidR="00DE575B" w:rsidRDefault="00000000">
            <w:r>
              <w:rPr>
                <w:rFonts w:ascii="Times New Roman" w:hAnsi="Times New Roman"/>
                <w:sz w:val="20"/>
                <w:szCs w:val="20"/>
              </w:rPr>
              <w:t>г. Нижний Новгород</w:t>
            </w:r>
          </w:p>
        </w:tc>
        <w:tc>
          <w:tcPr>
            <w:tcW w:w="885" w:type="dxa"/>
            <w:vAlign w:val="bottom"/>
          </w:tcPr>
          <w:p w14:paraId="6151BA3B" w14:textId="77777777" w:rsidR="00DE575B" w:rsidRDefault="00DE575B"/>
        </w:tc>
        <w:tc>
          <w:tcPr>
            <w:tcW w:w="885" w:type="dxa"/>
            <w:vAlign w:val="bottom"/>
          </w:tcPr>
          <w:p w14:paraId="17624167" w14:textId="77777777" w:rsidR="00DE575B" w:rsidRDefault="00DE575B"/>
        </w:tc>
        <w:tc>
          <w:tcPr>
            <w:tcW w:w="885" w:type="dxa"/>
            <w:vAlign w:val="bottom"/>
          </w:tcPr>
          <w:p w14:paraId="2F73C956" w14:textId="77777777" w:rsidR="00DE575B" w:rsidRDefault="00DE575B"/>
        </w:tc>
        <w:tc>
          <w:tcPr>
            <w:tcW w:w="885" w:type="dxa"/>
            <w:vAlign w:val="bottom"/>
          </w:tcPr>
          <w:p w14:paraId="07FFB592" w14:textId="77777777" w:rsidR="00DE575B" w:rsidRDefault="00DE575B"/>
        </w:tc>
        <w:tc>
          <w:tcPr>
            <w:tcW w:w="3675" w:type="dxa"/>
            <w:gridSpan w:val="4"/>
            <w:vAlign w:val="bottom"/>
          </w:tcPr>
          <w:p w14:paraId="77E566E5" w14:textId="1683ABFA" w:rsidR="00DE575B" w:rsidRDefault="004E7EAB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885" w:type="dxa"/>
            <w:vAlign w:val="bottom"/>
          </w:tcPr>
          <w:p w14:paraId="36A95C9F" w14:textId="77777777" w:rsidR="00DE575B" w:rsidRDefault="00DE575B"/>
        </w:tc>
      </w:tr>
      <w:tr w:rsidR="00DE575B" w14:paraId="3061F1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017175F7" w14:textId="77777777" w:rsidR="00DE575B" w:rsidRDefault="00DE575B"/>
        </w:tc>
        <w:tc>
          <w:tcPr>
            <w:tcW w:w="885" w:type="dxa"/>
            <w:vAlign w:val="bottom"/>
          </w:tcPr>
          <w:p w14:paraId="78C73CD9" w14:textId="77777777" w:rsidR="00DE575B" w:rsidRDefault="00DE575B"/>
        </w:tc>
        <w:tc>
          <w:tcPr>
            <w:tcW w:w="885" w:type="dxa"/>
            <w:vAlign w:val="bottom"/>
          </w:tcPr>
          <w:p w14:paraId="0E7652E9" w14:textId="77777777" w:rsidR="00DE575B" w:rsidRDefault="00DE575B"/>
        </w:tc>
        <w:tc>
          <w:tcPr>
            <w:tcW w:w="885" w:type="dxa"/>
            <w:vAlign w:val="bottom"/>
          </w:tcPr>
          <w:p w14:paraId="6C57803F" w14:textId="77777777" w:rsidR="00DE575B" w:rsidRDefault="00DE575B"/>
        </w:tc>
        <w:tc>
          <w:tcPr>
            <w:tcW w:w="885" w:type="dxa"/>
            <w:vAlign w:val="bottom"/>
          </w:tcPr>
          <w:p w14:paraId="73DFD54A" w14:textId="77777777" w:rsidR="00DE575B" w:rsidRDefault="00DE575B"/>
        </w:tc>
        <w:tc>
          <w:tcPr>
            <w:tcW w:w="2655" w:type="dxa"/>
            <w:gridSpan w:val="3"/>
            <w:vAlign w:val="bottom"/>
          </w:tcPr>
          <w:p w14:paraId="6D066101" w14:textId="77777777" w:rsidR="00DE575B" w:rsidRDefault="00DE575B"/>
        </w:tc>
        <w:tc>
          <w:tcPr>
            <w:tcW w:w="885" w:type="dxa"/>
            <w:vAlign w:val="bottom"/>
          </w:tcPr>
          <w:p w14:paraId="28C45D93" w14:textId="77777777" w:rsidR="00DE575B" w:rsidRDefault="00DE575B"/>
        </w:tc>
        <w:tc>
          <w:tcPr>
            <w:tcW w:w="885" w:type="dxa"/>
            <w:vAlign w:val="bottom"/>
          </w:tcPr>
          <w:p w14:paraId="10468DC6" w14:textId="77777777" w:rsidR="00DE575B" w:rsidRDefault="00DE575B"/>
        </w:tc>
        <w:tc>
          <w:tcPr>
            <w:tcW w:w="1020" w:type="dxa"/>
            <w:vAlign w:val="bottom"/>
          </w:tcPr>
          <w:p w14:paraId="7DB98F56" w14:textId="77777777" w:rsidR="00DE575B" w:rsidRDefault="00DE575B"/>
        </w:tc>
        <w:tc>
          <w:tcPr>
            <w:tcW w:w="885" w:type="dxa"/>
            <w:vAlign w:val="bottom"/>
          </w:tcPr>
          <w:p w14:paraId="52BCCF1A" w14:textId="77777777" w:rsidR="00DE575B" w:rsidRDefault="00DE575B"/>
        </w:tc>
      </w:tr>
      <w:tr w:rsidR="00DE575B" w14:paraId="57C11D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38876CF8" w14:textId="2288BCEB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 с ограниченной ответственностью «ЛОБАС-НН», именуемое в дальнейшем «Поставщик», в лице Директора Лукьянова Олега Александровича, действующего на основании Устава, с одной стороны и </w:t>
            </w:r>
            <w:r w:rsidR="00EC42F2">
              <w:rPr>
                <w:rFonts w:ascii="Times New Roman" w:hAnsi="Times New Roman"/>
                <w:sz w:val="20"/>
                <w:szCs w:val="20"/>
              </w:rPr>
              <w:t>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именуемое в дальнейшем «Покупатель», в лице</w:t>
            </w:r>
            <w:r w:rsidR="00EC42F2">
              <w:rPr>
                <w:rFonts w:ascii="Times New Roman" w:hAnsi="Times New Roman"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, действующего на основании Устава, с другой стороны, а вместе именуемые «Стороны», заключили настоящий договор о нижеследующем:</w:t>
            </w:r>
          </w:p>
        </w:tc>
        <w:tc>
          <w:tcPr>
            <w:tcW w:w="885" w:type="dxa"/>
            <w:vAlign w:val="bottom"/>
          </w:tcPr>
          <w:p w14:paraId="3E6C31D9" w14:textId="77777777" w:rsidR="00DE575B" w:rsidRDefault="00DE575B"/>
        </w:tc>
      </w:tr>
      <w:tr w:rsidR="00DE575B" w14:paraId="3F16CA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0" w:type="dxa"/>
            <w:gridSpan w:val="3"/>
            <w:vAlign w:val="bottom"/>
          </w:tcPr>
          <w:p w14:paraId="26A16F15" w14:textId="77777777" w:rsidR="00DE575B" w:rsidRDefault="00DE575B"/>
        </w:tc>
        <w:tc>
          <w:tcPr>
            <w:tcW w:w="885" w:type="dxa"/>
            <w:vAlign w:val="bottom"/>
          </w:tcPr>
          <w:p w14:paraId="1A2F4D27" w14:textId="77777777" w:rsidR="00DE575B" w:rsidRDefault="00DE575B"/>
        </w:tc>
        <w:tc>
          <w:tcPr>
            <w:tcW w:w="885" w:type="dxa"/>
            <w:vAlign w:val="bottom"/>
          </w:tcPr>
          <w:p w14:paraId="23AF8073" w14:textId="77777777" w:rsidR="00DE575B" w:rsidRDefault="00DE575B"/>
        </w:tc>
        <w:tc>
          <w:tcPr>
            <w:tcW w:w="885" w:type="dxa"/>
            <w:vAlign w:val="bottom"/>
          </w:tcPr>
          <w:p w14:paraId="1EDF86DC" w14:textId="77777777" w:rsidR="00DE575B" w:rsidRDefault="00DE575B"/>
        </w:tc>
        <w:tc>
          <w:tcPr>
            <w:tcW w:w="2655" w:type="dxa"/>
            <w:gridSpan w:val="3"/>
            <w:vAlign w:val="bottom"/>
          </w:tcPr>
          <w:p w14:paraId="0045598D" w14:textId="77777777" w:rsidR="00DE575B" w:rsidRDefault="00DE575B"/>
        </w:tc>
        <w:tc>
          <w:tcPr>
            <w:tcW w:w="885" w:type="dxa"/>
            <w:vAlign w:val="bottom"/>
          </w:tcPr>
          <w:p w14:paraId="7F892F77" w14:textId="77777777" w:rsidR="00DE575B" w:rsidRDefault="00DE575B"/>
        </w:tc>
        <w:tc>
          <w:tcPr>
            <w:tcW w:w="1020" w:type="dxa"/>
            <w:vAlign w:val="bottom"/>
          </w:tcPr>
          <w:p w14:paraId="4CEEDFBE" w14:textId="77777777" w:rsidR="00DE575B" w:rsidRDefault="00DE575B"/>
        </w:tc>
        <w:tc>
          <w:tcPr>
            <w:tcW w:w="885" w:type="dxa"/>
            <w:vAlign w:val="bottom"/>
          </w:tcPr>
          <w:p w14:paraId="030A5977" w14:textId="77777777" w:rsidR="00DE575B" w:rsidRDefault="00DE575B"/>
        </w:tc>
      </w:tr>
      <w:tr w:rsidR="00DE575B" w14:paraId="680B2D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686CFB25" w14:textId="77777777" w:rsidR="00DE575B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ПРЕДМЕТ ДОГОВОРА</w:t>
            </w:r>
          </w:p>
        </w:tc>
        <w:tc>
          <w:tcPr>
            <w:tcW w:w="885" w:type="dxa"/>
            <w:vAlign w:val="bottom"/>
          </w:tcPr>
          <w:p w14:paraId="37EBB1A7" w14:textId="77777777" w:rsidR="00DE575B" w:rsidRDefault="00DE575B"/>
        </w:tc>
      </w:tr>
      <w:tr w:rsidR="00DE575B" w14:paraId="3B9A22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0FCF468C" w14:textId="77777777" w:rsidR="00DE575B" w:rsidRDefault="00DE575B">
            <w:pPr>
              <w:jc w:val="center"/>
            </w:pPr>
          </w:p>
        </w:tc>
        <w:tc>
          <w:tcPr>
            <w:tcW w:w="885" w:type="dxa"/>
            <w:vAlign w:val="bottom"/>
          </w:tcPr>
          <w:p w14:paraId="1DD2307E" w14:textId="77777777" w:rsidR="00DE575B" w:rsidRDefault="00DE575B">
            <w:pPr>
              <w:jc w:val="center"/>
            </w:pPr>
          </w:p>
        </w:tc>
        <w:tc>
          <w:tcPr>
            <w:tcW w:w="885" w:type="dxa"/>
            <w:vAlign w:val="bottom"/>
          </w:tcPr>
          <w:p w14:paraId="239B1E21" w14:textId="77777777" w:rsidR="00DE575B" w:rsidRDefault="00DE575B">
            <w:pPr>
              <w:jc w:val="center"/>
            </w:pPr>
          </w:p>
        </w:tc>
        <w:tc>
          <w:tcPr>
            <w:tcW w:w="885" w:type="dxa"/>
            <w:vAlign w:val="bottom"/>
          </w:tcPr>
          <w:p w14:paraId="10DF8EFD" w14:textId="77777777" w:rsidR="00DE575B" w:rsidRDefault="00DE575B">
            <w:pPr>
              <w:jc w:val="center"/>
            </w:pPr>
          </w:p>
        </w:tc>
        <w:tc>
          <w:tcPr>
            <w:tcW w:w="885" w:type="dxa"/>
            <w:vAlign w:val="bottom"/>
          </w:tcPr>
          <w:p w14:paraId="6B7D3FD2" w14:textId="77777777" w:rsidR="00DE575B" w:rsidRDefault="00DE575B">
            <w:pPr>
              <w:jc w:val="center"/>
            </w:pPr>
          </w:p>
        </w:tc>
        <w:tc>
          <w:tcPr>
            <w:tcW w:w="885" w:type="dxa"/>
            <w:vAlign w:val="bottom"/>
          </w:tcPr>
          <w:p w14:paraId="3F06592B" w14:textId="77777777" w:rsidR="00DE575B" w:rsidRDefault="00DE575B">
            <w:pPr>
              <w:jc w:val="center"/>
            </w:pPr>
          </w:p>
        </w:tc>
        <w:tc>
          <w:tcPr>
            <w:tcW w:w="885" w:type="dxa"/>
            <w:vAlign w:val="bottom"/>
          </w:tcPr>
          <w:p w14:paraId="7197A674" w14:textId="77777777" w:rsidR="00DE575B" w:rsidRDefault="00DE575B">
            <w:pPr>
              <w:jc w:val="center"/>
            </w:pPr>
          </w:p>
        </w:tc>
        <w:tc>
          <w:tcPr>
            <w:tcW w:w="885" w:type="dxa"/>
            <w:vAlign w:val="bottom"/>
          </w:tcPr>
          <w:p w14:paraId="61D99631" w14:textId="77777777" w:rsidR="00DE575B" w:rsidRDefault="00DE575B">
            <w:pPr>
              <w:jc w:val="center"/>
            </w:pPr>
          </w:p>
        </w:tc>
        <w:tc>
          <w:tcPr>
            <w:tcW w:w="885" w:type="dxa"/>
            <w:vAlign w:val="bottom"/>
          </w:tcPr>
          <w:p w14:paraId="7363BEEC" w14:textId="77777777" w:rsidR="00DE575B" w:rsidRDefault="00DE575B">
            <w:pPr>
              <w:jc w:val="center"/>
            </w:pPr>
          </w:p>
        </w:tc>
        <w:tc>
          <w:tcPr>
            <w:tcW w:w="885" w:type="dxa"/>
            <w:vAlign w:val="bottom"/>
          </w:tcPr>
          <w:p w14:paraId="54A05DDE" w14:textId="77777777" w:rsidR="00DE575B" w:rsidRDefault="00DE575B">
            <w:pPr>
              <w:jc w:val="center"/>
            </w:pPr>
          </w:p>
        </w:tc>
        <w:tc>
          <w:tcPr>
            <w:tcW w:w="1020" w:type="dxa"/>
            <w:vAlign w:val="bottom"/>
          </w:tcPr>
          <w:p w14:paraId="273DEA7D" w14:textId="77777777" w:rsidR="00DE575B" w:rsidRDefault="00DE575B">
            <w:pPr>
              <w:jc w:val="center"/>
            </w:pPr>
          </w:p>
        </w:tc>
        <w:tc>
          <w:tcPr>
            <w:tcW w:w="885" w:type="dxa"/>
            <w:vAlign w:val="bottom"/>
          </w:tcPr>
          <w:p w14:paraId="0D5972EA" w14:textId="77777777" w:rsidR="00DE575B" w:rsidRDefault="00DE575B"/>
        </w:tc>
      </w:tr>
      <w:tr w:rsidR="00DE575B" w14:paraId="2A66CE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232FF127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1.1. По настоящему договору Поставщик обязуется изготовить и передать, а Покупатель либо уполномоченный представитель Покупателя обязуется принять результат работы (далее по тексту товар) и оплатить на условиях Договора: Бетонные изделия, (далее товар), в ассортименте, количестве, по качеству, цене и в сроки, согласованные и утвержденные Сторонами настоящим договором и приложениями к нему.</w:t>
            </w:r>
          </w:p>
          <w:p w14:paraId="01433D83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1.2. Неотъемлемыми частями настоящего договора являются: заявка (приложение № 1), порядок расчётов (приложение №2).</w:t>
            </w:r>
          </w:p>
          <w:p w14:paraId="0B9B83FD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1.3. Товар принадлежит Поставщику на праве собственности, не заложен, не арестован, не является предметом исков третьих лиц.</w:t>
            </w:r>
          </w:p>
        </w:tc>
        <w:tc>
          <w:tcPr>
            <w:tcW w:w="885" w:type="dxa"/>
            <w:vAlign w:val="bottom"/>
          </w:tcPr>
          <w:p w14:paraId="682339A1" w14:textId="77777777" w:rsidR="00DE575B" w:rsidRDefault="00DE575B"/>
        </w:tc>
      </w:tr>
      <w:tr w:rsidR="00DE575B" w14:paraId="4C313A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44FCF610" w14:textId="77777777" w:rsidR="00DE575B" w:rsidRDefault="00DE575B"/>
        </w:tc>
        <w:tc>
          <w:tcPr>
            <w:tcW w:w="885" w:type="dxa"/>
            <w:vAlign w:val="bottom"/>
          </w:tcPr>
          <w:p w14:paraId="37789602" w14:textId="77777777" w:rsidR="00DE575B" w:rsidRDefault="00DE575B"/>
        </w:tc>
        <w:tc>
          <w:tcPr>
            <w:tcW w:w="885" w:type="dxa"/>
            <w:vAlign w:val="bottom"/>
          </w:tcPr>
          <w:p w14:paraId="281FAE88" w14:textId="77777777" w:rsidR="00DE575B" w:rsidRDefault="00DE575B"/>
        </w:tc>
        <w:tc>
          <w:tcPr>
            <w:tcW w:w="885" w:type="dxa"/>
            <w:vAlign w:val="bottom"/>
          </w:tcPr>
          <w:p w14:paraId="62776F25" w14:textId="77777777" w:rsidR="00DE575B" w:rsidRDefault="00DE575B"/>
        </w:tc>
        <w:tc>
          <w:tcPr>
            <w:tcW w:w="885" w:type="dxa"/>
            <w:vAlign w:val="bottom"/>
          </w:tcPr>
          <w:p w14:paraId="1AEFD32F" w14:textId="77777777" w:rsidR="00DE575B" w:rsidRDefault="00DE575B"/>
        </w:tc>
        <w:tc>
          <w:tcPr>
            <w:tcW w:w="885" w:type="dxa"/>
            <w:vAlign w:val="bottom"/>
          </w:tcPr>
          <w:p w14:paraId="7D856566" w14:textId="77777777" w:rsidR="00DE575B" w:rsidRDefault="00DE575B"/>
        </w:tc>
        <w:tc>
          <w:tcPr>
            <w:tcW w:w="885" w:type="dxa"/>
            <w:vAlign w:val="bottom"/>
          </w:tcPr>
          <w:p w14:paraId="018FE428" w14:textId="77777777" w:rsidR="00DE575B" w:rsidRDefault="00DE575B"/>
        </w:tc>
        <w:tc>
          <w:tcPr>
            <w:tcW w:w="2655" w:type="dxa"/>
            <w:gridSpan w:val="3"/>
            <w:vAlign w:val="bottom"/>
          </w:tcPr>
          <w:p w14:paraId="08308DCE" w14:textId="77777777" w:rsidR="00DE575B" w:rsidRDefault="00DE575B"/>
        </w:tc>
        <w:tc>
          <w:tcPr>
            <w:tcW w:w="1020" w:type="dxa"/>
            <w:vAlign w:val="bottom"/>
          </w:tcPr>
          <w:p w14:paraId="49BCBEF3" w14:textId="77777777" w:rsidR="00DE575B" w:rsidRDefault="00DE575B"/>
        </w:tc>
        <w:tc>
          <w:tcPr>
            <w:tcW w:w="885" w:type="dxa"/>
            <w:vAlign w:val="bottom"/>
          </w:tcPr>
          <w:p w14:paraId="68F64E93" w14:textId="77777777" w:rsidR="00DE575B" w:rsidRDefault="00DE575B"/>
        </w:tc>
      </w:tr>
      <w:tr w:rsidR="00DE575B" w14:paraId="580119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17ADF0DC" w14:textId="77777777" w:rsidR="00DE575B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ПРАВА И ОБЯЗАННОСТИ СТОРОН</w:t>
            </w:r>
          </w:p>
        </w:tc>
        <w:tc>
          <w:tcPr>
            <w:tcW w:w="885" w:type="dxa"/>
            <w:vAlign w:val="bottom"/>
          </w:tcPr>
          <w:p w14:paraId="06FDF733" w14:textId="77777777" w:rsidR="00DE575B" w:rsidRDefault="00DE575B"/>
        </w:tc>
      </w:tr>
      <w:tr w:rsidR="00DE575B" w14:paraId="25A60D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3D459365" w14:textId="77777777" w:rsidR="00DE575B" w:rsidRDefault="00DE575B"/>
        </w:tc>
        <w:tc>
          <w:tcPr>
            <w:tcW w:w="885" w:type="dxa"/>
            <w:vAlign w:val="bottom"/>
          </w:tcPr>
          <w:p w14:paraId="31346FD2" w14:textId="77777777" w:rsidR="00DE575B" w:rsidRDefault="00DE575B"/>
        </w:tc>
        <w:tc>
          <w:tcPr>
            <w:tcW w:w="885" w:type="dxa"/>
            <w:vAlign w:val="bottom"/>
          </w:tcPr>
          <w:p w14:paraId="43B294DE" w14:textId="77777777" w:rsidR="00DE575B" w:rsidRDefault="00DE575B"/>
        </w:tc>
        <w:tc>
          <w:tcPr>
            <w:tcW w:w="885" w:type="dxa"/>
            <w:vAlign w:val="bottom"/>
          </w:tcPr>
          <w:p w14:paraId="3505F0BA" w14:textId="77777777" w:rsidR="00DE575B" w:rsidRDefault="00DE575B"/>
        </w:tc>
        <w:tc>
          <w:tcPr>
            <w:tcW w:w="885" w:type="dxa"/>
            <w:vAlign w:val="bottom"/>
          </w:tcPr>
          <w:p w14:paraId="3FF0CE83" w14:textId="77777777" w:rsidR="00DE575B" w:rsidRDefault="00DE575B"/>
        </w:tc>
        <w:tc>
          <w:tcPr>
            <w:tcW w:w="885" w:type="dxa"/>
            <w:vAlign w:val="bottom"/>
          </w:tcPr>
          <w:p w14:paraId="142F413F" w14:textId="77777777" w:rsidR="00DE575B" w:rsidRDefault="00DE575B"/>
        </w:tc>
        <w:tc>
          <w:tcPr>
            <w:tcW w:w="885" w:type="dxa"/>
            <w:vAlign w:val="bottom"/>
          </w:tcPr>
          <w:p w14:paraId="73E6D690" w14:textId="77777777" w:rsidR="00DE575B" w:rsidRDefault="00DE575B"/>
        </w:tc>
        <w:tc>
          <w:tcPr>
            <w:tcW w:w="885" w:type="dxa"/>
            <w:vAlign w:val="bottom"/>
          </w:tcPr>
          <w:p w14:paraId="79C259DB" w14:textId="77777777" w:rsidR="00DE575B" w:rsidRDefault="00DE575B"/>
        </w:tc>
        <w:tc>
          <w:tcPr>
            <w:tcW w:w="885" w:type="dxa"/>
            <w:vAlign w:val="bottom"/>
          </w:tcPr>
          <w:p w14:paraId="2FFE1707" w14:textId="77777777" w:rsidR="00DE575B" w:rsidRDefault="00DE575B"/>
        </w:tc>
        <w:tc>
          <w:tcPr>
            <w:tcW w:w="885" w:type="dxa"/>
            <w:vAlign w:val="bottom"/>
          </w:tcPr>
          <w:p w14:paraId="41C633BF" w14:textId="77777777" w:rsidR="00DE575B" w:rsidRDefault="00DE575B"/>
        </w:tc>
        <w:tc>
          <w:tcPr>
            <w:tcW w:w="1020" w:type="dxa"/>
            <w:vAlign w:val="bottom"/>
          </w:tcPr>
          <w:p w14:paraId="6BBBF5CF" w14:textId="77777777" w:rsidR="00DE575B" w:rsidRDefault="00DE575B"/>
        </w:tc>
        <w:tc>
          <w:tcPr>
            <w:tcW w:w="885" w:type="dxa"/>
            <w:vAlign w:val="bottom"/>
          </w:tcPr>
          <w:p w14:paraId="24D1F4B8" w14:textId="77777777" w:rsidR="00DE575B" w:rsidRDefault="00DE575B"/>
        </w:tc>
      </w:tr>
      <w:tr w:rsidR="00DE575B" w14:paraId="08157F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6E67E06B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2.1. Поставщик обязан:</w:t>
            </w:r>
          </w:p>
          <w:p w14:paraId="22194DA7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2.1.1. Своевременно поставлять товар в сроки, предусмотренные условиями настоящего договора.</w:t>
            </w:r>
          </w:p>
          <w:p w14:paraId="3FC4BEFC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2.1.2. Поставлять товар в ассортименте, количестве и по ценам, указанным на основании полученной заявки от Покупателя.</w:t>
            </w:r>
          </w:p>
          <w:p w14:paraId="79DF8FAD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2.1.3. Одновременно с передачей товара передать Покупателю всю необходимую документацию на товар.</w:t>
            </w:r>
          </w:p>
          <w:p w14:paraId="1097E0A7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2.1.4. При подписании настоящего договора необходимо предоставить Покупателю следующие документы:</w:t>
            </w:r>
          </w:p>
          <w:p w14:paraId="2D922370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документ, подтверждающий полномочие лица на подписание настоящего договора (заверенная копия протокола или решение (приказ) об избрании (назначении) руководителя, либо оригинал доверенности на уполномоченное лицо;</w:t>
            </w:r>
          </w:p>
          <w:p w14:paraId="5A663F13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копию учредительного документа Поставщика как юридического лица (устав);</w:t>
            </w:r>
          </w:p>
          <w:p w14:paraId="1F8EAF5F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копию свидетельства о государственной регистрации Поставщика как юридического лица;</w:t>
            </w:r>
          </w:p>
          <w:p w14:paraId="3FEA7F77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копию свидетельства о постановке на учет Поставщика как юридического лица в налоговом органе;</w:t>
            </w:r>
          </w:p>
          <w:p w14:paraId="2228DBAA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копию информационного письма Госкомстата о присвоении кодов.</w:t>
            </w:r>
          </w:p>
          <w:p w14:paraId="147FBDA9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копию выписки из ЕГРЮЛ (ЕГРИП).</w:t>
            </w:r>
          </w:p>
        </w:tc>
        <w:tc>
          <w:tcPr>
            <w:tcW w:w="885" w:type="dxa"/>
            <w:vAlign w:val="bottom"/>
          </w:tcPr>
          <w:p w14:paraId="039BB904" w14:textId="77777777" w:rsidR="00DE575B" w:rsidRDefault="00DE575B"/>
        </w:tc>
      </w:tr>
      <w:tr w:rsidR="00DE575B" w14:paraId="0DB20A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3BD8BCA0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2.2. Поставщик вправе:</w:t>
            </w:r>
          </w:p>
          <w:p w14:paraId="04C91BB2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2.2.1. По согласованию с Покупателем досрочно поставлять товар. При этом ассортимент, количество, цена и срок такой поставки согласуется сторонами дополнительно.</w:t>
            </w:r>
          </w:p>
          <w:p w14:paraId="32383FC6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2.2.2. В одностороннем порядке изменять стоимость производимого товара, если товар не оплачен полностью к моменту такого изменения.</w:t>
            </w:r>
          </w:p>
          <w:p w14:paraId="32F36D0A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2.2.3. Поставщик, без согласия Покупателя для исполнения принятых на себя обязательств может привлекать третьих лиц. За работу, выполненную третьими лицами, Поставщик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отвечает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как за свою собственную.</w:t>
            </w:r>
          </w:p>
          <w:p w14:paraId="3FAAF7DE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2.2.4. В случае частичной оплаты за товар поставщик имеет право приостановить его производство до момента полной оплаты, если полученная им предоплата не покрывает фактический объем уже изготовленного товара.</w:t>
            </w:r>
          </w:p>
          <w:p w14:paraId="1CF3D452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2.2.5. В случае отказа Покупателя от исполнения Договора (по любым основаниям) Поставщик имеет право не возвращать сумму предоплаты за уже изготовленный Товар Покупателю</w:t>
            </w:r>
          </w:p>
          <w:p w14:paraId="51250B01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2.2.6. Поставщик имеет право отправлять отгрузочные документы посредством ЭДО.</w:t>
            </w:r>
          </w:p>
          <w:p w14:paraId="15240E91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Приглашаем к электронному документообороту!</w:t>
            </w:r>
          </w:p>
          <w:p w14:paraId="234F850E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Наш ID    2BE42e912ecfec34b7ab168bef01c0d073b (СБИС)</w:t>
            </w:r>
          </w:p>
          <w:p w14:paraId="3CB01C4A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2AEEC4178AF-EDCA-4795-B83C-3E7BDB87CC01 (Калуга-Астрал)</w:t>
            </w:r>
          </w:p>
        </w:tc>
        <w:tc>
          <w:tcPr>
            <w:tcW w:w="885" w:type="dxa"/>
            <w:vAlign w:val="bottom"/>
          </w:tcPr>
          <w:p w14:paraId="4B3A112F" w14:textId="77777777" w:rsidR="00DE575B" w:rsidRDefault="00DE575B"/>
        </w:tc>
      </w:tr>
      <w:tr w:rsidR="00DE575B" w14:paraId="3B32A1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0254FBF8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2.3. Покупатель обязан:</w:t>
            </w:r>
          </w:p>
        </w:tc>
        <w:tc>
          <w:tcPr>
            <w:tcW w:w="885" w:type="dxa"/>
            <w:vAlign w:val="bottom"/>
          </w:tcPr>
          <w:p w14:paraId="115313FE" w14:textId="77777777" w:rsidR="00DE575B" w:rsidRDefault="00DE575B"/>
        </w:tc>
      </w:tr>
      <w:tr w:rsidR="00DE575B" w14:paraId="091495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207A3FB0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2.3.1. Принимать товар в соответствии с условиями настоящего договора. В случае доставки товара, несоответствующего условиям настоящего договор, Покупатель обязан обеспечить его сохранность, принять его на ответственное хранение и незамедлительно уведомить об этом Поставщика.</w:t>
            </w:r>
          </w:p>
        </w:tc>
        <w:tc>
          <w:tcPr>
            <w:tcW w:w="885" w:type="dxa"/>
            <w:vAlign w:val="bottom"/>
          </w:tcPr>
          <w:p w14:paraId="0CEA06D3" w14:textId="77777777" w:rsidR="00DE575B" w:rsidRDefault="00DE575B"/>
        </w:tc>
      </w:tr>
      <w:tr w:rsidR="00DE575B" w14:paraId="6B535F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75C5DE27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2.3.2. Своевременно производить оплату товара согласно разделу 4 настоящего договора.</w:t>
            </w:r>
          </w:p>
        </w:tc>
        <w:tc>
          <w:tcPr>
            <w:tcW w:w="885" w:type="dxa"/>
            <w:vAlign w:val="bottom"/>
          </w:tcPr>
          <w:p w14:paraId="42E87814" w14:textId="77777777" w:rsidR="00DE575B" w:rsidRDefault="00DE575B"/>
        </w:tc>
      </w:tr>
      <w:tr w:rsidR="00DE575B" w14:paraId="4791FE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78750984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2.3.3. При подписании настоящего договора необходимо предоставить Поставщику следующие документы:</w:t>
            </w:r>
          </w:p>
          <w:p w14:paraId="3CFB0477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документ, подтверждающий полномочие лица на подписание настоящего договора (заверенная копия протокола или решение (приказ) об избрании (назначении) руководителя, либо оригинал доверенности на уполномоченное лицо;</w:t>
            </w:r>
          </w:p>
          <w:p w14:paraId="04E71849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копию учредительного документа Покупателя как юридического лица (устав);</w:t>
            </w:r>
          </w:p>
          <w:p w14:paraId="309B4DD6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копия свидетельства о государственной регистрации Покупателя как юридического лица (индивидуального предпринимателя);</w:t>
            </w:r>
          </w:p>
          <w:p w14:paraId="5105CFC0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копия свидетельства о постановке на учет Покупателя как юридического лица (индивидуального предпринимателя) в налоговом органе;</w:t>
            </w:r>
          </w:p>
          <w:p w14:paraId="66FFDDC0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копия информационного письма Госкомстата о присвоении кодов;</w:t>
            </w:r>
          </w:p>
          <w:p w14:paraId="00EB0943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копию выписки из ЕГРЮЛ (ЕГРИП).</w:t>
            </w:r>
          </w:p>
        </w:tc>
        <w:tc>
          <w:tcPr>
            <w:tcW w:w="885" w:type="dxa"/>
            <w:vAlign w:val="bottom"/>
          </w:tcPr>
          <w:p w14:paraId="53CF0224" w14:textId="77777777" w:rsidR="00DE575B" w:rsidRDefault="00DE575B"/>
        </w:tc>
      </w:tr>
      <w:tr w:rsidR="00DE575B" w14:paraId="324F14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46E7626B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2.3.4. Уведомить заблаговременно Поставщика о лишении уполномоченного (доверенного) лица права на получение товарно-материальных ценностей по выданным ему доверенностям, срок действие которых еще не истек. В случае неуведомления или уведомления в срок менее трех рабочих дней до даты получения товара Покупатель лишается права ссылаться на получение товара неуполномоченным лицом. В случае наличия на накладной,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или ином документе, которым оформлено получение товара, печати Покупателя товар считается принятым надлежащим лицом в любом случае.</w:t>
            </w:r>
          </w:p>
          <w:p w14:paraId="35B78C12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2.3.5. Направлять заявки Поставщику на поставку товара с помощью любых доступных средств связи, позволяющие идентифицировать Покупателя, с указанием точного ассортимента, количества, цены требуемого товара и срока поставки</w:t>
            </w:r>
          </w:p>
          <w:p w14:paraId="5D856947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2.3.6. В течение 10 (десяти) дней с момента получения Универсального передаточного документа, товарных накладных, товарно-транспортных накладных, транспортных накладных, актов сверок взаимных расчетов Покупатель обязан возвратить экземпляр с подписью и заверенной печатью организации Поставщику.</w:t>
            </w:r>
          </w:p>
        </w:tc>
        <w:tc>
          <w:tcPr>
            <w:tcW w:w="885" w:type="dxa"/>
            <w:vAlign w:val="bottom"/>
          </w:tcPr>
          <w:p w14:paraId="6224A15B" w14:textId="77777777" w:rsidR="00DE575B" w:rsidRDefault="00DE575B"/>
        </w:tc>
      </w:tr>
      <w:tr w:rsidR="00DE575B" w14:paraId="6F53C7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1EDACFEE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2.4. Покупатель вправе:</w:t>
            </w:r>
          </w:p>
          <w:p w14:paraId="4B67A551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2.4.1. Приобретать товар для дальнейшей реализации его третьим лицам. Покупатель вправе требовать замены товара с недостатками качества, возвращенного третьим лицом/потребителем в установленные законодательством РФ сроки, при условии использования Покупателем всех предусмотренных законодательством РФ средств защиты (судебные и внесудебные) и доказывания отсутствия оснований для возврата/замены товара Потребителем/третьим лицом (проверки качества, экспертизы и пр.).</w:t>
            </w:r>
          </w:p>
          <w:p w14:paraId="623DF5AE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2.4.2. Покупатель имеет право получать отгрузочные документы посредством ЭДО.</w:t>
            </w:r>
          </w:p>
        </w:tc>
        <w:tc>
          <w:tcPr>
            <w:tcW w:w="885" w:type="dxa"/>
            <w:vAlign w:val="bottom"/>
          </w:tcPr>
          <w:p w14:paraId="7E070B91" w14:textId="77777777" w:rsidR="00DE575B" w:rsidRDefault="00DE575B"/>
        </w:tc>
      </w:tr>
      <w:tr w:rsidR="00DE575B" w14:paraId="5F0989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7C170700" w14:textId="77777777" w:rsidR="00DE575B" w:rsidRDefault="00DE575B"/>
        </w:tc>
        <w:tc>
          <w:tcPr>
            <w:tcW w:w="885" w:type="dxa"/>
            <w:vAlign w:val="bottom"/>
          </w:tcPr>
          <w:p w14:paraId="1A7479D2" w14:textId="77777777" w:rsidR="00DE575B" w:rsidRDefault="00DE575B"/>
        </w:tc>
        <w:tc>
          <w:tcPr>
            <w:tcW w:w="885" w:type="dxa"/>
            <w:vAlign w:val="bottom"/>
          </w:tcPr>
          <w:p w14:paraId="017239A5" w14:textId="77777777" w:rsidR="00DE575B" w:rsidRDefault="00DE575B"/>
        </w:tc>
        <w:tc>
          <w:tcPr>
            <w:tcW w:w="885" w:type="dxa"/>
            <w:vAlign w:val="bottom"/>
          </w:tcPr>
          <w:p w14:paraId="161A25F1" w14:textId="77777777" w:rsidR="00DE575B" w:rsidRDefault="00DE575B"/>
        </w:tc>
        <w:tc>
          <w:tcPr>
            <w:tcW w:w="885" w:type="dxa"/>
            <w:vAlign w:val="bottom"/>
          </w:tcPr>
          <w:p w14:paraId="042E4E78" w14:textId="77777777" w:rsidR="00DE575B" w:rsidRDefault="00DE575B"/>
        </w:tc>
        <w:tc>
          <w:tcPr>
            <w:tcW w:w="885" w:type="dxa"/>
            <w:vAlign w:val="bottom"/>
          </w:tcPr>
          <w:p w14:paraId="7F850E3F" w14:textId="77777777" w:rsidR="00DE575B" w:rsidRDefault="00DE575B"/>
        </w:tc>
        <w:tc>
          <w:tcPr>
            <w:tcW w:w="885" w:type="dxa"/>
            <w:vAlign w:val="bottom"/>
          </w:tcPr>
          <w:p w14:paraId="2E80755F" w14:textId="77777777" w:rsidR="00DE575B" w:rsidRDefault="00DE575B"/>
        </w:tc>
        <w:tc>
          <w:tcPr>
            <w:tcW w:w="885" w:type="dxa"/>
            <w:vAlign w:val="bottom"/>
          </w:tcPr>
          <w:p w14:paraId="11237DBA" w14:textId="77777777" w:rsidR="00DE575B" w:rsidRDefault="00DE575B"/>
        </w:tc>
        <w:tc>
          <w:tcPr>
            <w:tcW w:w="885" w:type="dxa"/>
            <w:vAlign w:val="bottom"/>
          </w:tcPr>
          <w:p w14:paraId="199B1599" w14:textId="77777777" w:rsidR="00DE575B" w:rsidRDefault="00DE575B"/>
        </w:tc>
        <w:tc>
          <w:tcPr>
            <w:tcW w:w="885" w:type="dxa"/>
            <w:vAlign w:val="bottom"/>
          </w:tcPr>
          <w:p w14:paraId="6D985DEE" w14:textId="77777777" w:rsidR="00DE575B" w:rsidRDefault="00DE575B"/>
        </w:tc>
        <w:tc>
          <w:tcPr>
            <w:tcW w:w="1020" w:type="dxa"/>
            <w:vAlign w:val="bottom"/>
          </w:tcPr>
          <w:p w14:paraId="09585B04" w14:textId="77777777" w:rsidR="00DE575B" w:rsidRDefault="00DE575B"/>
        </w:tc>
        <w:tc>
          <w:tcPr>
            <w:tcW w:w="885" w:type="dxa"/>
            <w:vAlign w:val="bottom"/>
          </w:tcPr>
          <w:p w14:paraId="1DA85D21" w14:textId="77777777" w:rsidR="00DE575B" w:rsidRDefault="00DE575B"/>
        </w:tc>
      </w:tr>
      <w:tr w:rsidR="00DE575B" w14:paraId="429193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0BDC0EFF" w14:textId="77777777" w:rsidR="00DE575B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УСЛОВИЯ ИЗГОТОВЛЕНИЯ</w:t>
            </w:r>
          </w:p>
        </w:tc>
        <w:tc>
          <w:tcPr>
            <w:tcW w:w="885" w:type="dxa"/>
            <w:vAlign w:val="bottom"/>
          </w:tcPr>
          <w:p w14:paraId="1437FA7F" w14:textId="77777777" w:rsidR="00DE575B" w:rsidRDefault="00DE575B"/>
        </w:tc>
      </w:tr>
      <w:tr w:rsidR="00DE575B" w14:paraId="6478F5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65E406D7" w14:textId="77777777" w:rsidR="00DE575B" w:rsidRDefault="00DE575B"/>
        </w:tc>
        <w:tc>
          <w:tcPr>
            <w:tcW w:w="885" w:type="dxa"/>
            <w:vAlign w:val="bottom"/>
          </w:tcPr>
          <w:p w14:paraId="77E764F5" w14:textId="77777777" w:rsidR="00DE575B" w:rsidRDefault="00DE575B"/>
        </w:tc>
        <w:tc>
          <w:tcPr>
            <w:tcW w:w="885" w:type="dxa"/>
            <w:vAlign w:val="bottom"/>
          </w:tcPr>
          <w:p w14:paraId="0318F8B4" w14:textId="77777777" w:rsidR="00DE575B" w:rsidRDefault="00DE575B"/>
        </w:tc>
        <w:tc>
          <w:tcPr>
            <w:tcW w:w="885" w:type="dxa"/>
            <w:vAlign w:val="bottom"/>
          </w:tcPr>
          <w:p w14:paraId="7009C1DE" w14:textId="77777777" w:rsidR="00DE575B" w:rsidRDefault="00DE575B"/>
        </w:tc>
        <w:tc>
          <w:tcPr>
            <w:tcW w:w="885" w:type="dxa"/>
            <w:vAlign w:val="bottom"/>
          </w:tcPr>
          <w:p w14:paraId="415F4F7F" w14:textId="77777777" w:rsidR="00DE575B" w:rsidRDefault="00DE575B"/>
        </w:tc>
        <w:tc>
          <w:tcPr>
            <w:tcW w:w="885" w:type="dxa"/>
            <w:vAlign w:val="bottom"/>
          </w:tcPr>
          <w:p w14:paraId="007990A2" w14:textId="77777777" w:rsidR="00DE575B" w:rsidRDefault="00DE575B"/>
        </w:tc>
        <w:tc>
          <w:tcPr>
            <w:tcW w:w="885" w:type="dxa"/>
            <w:vAlign w:val="bottom"/>
          </w:tcPr>
          <w:p w14:paraId="52AE53FE" w14:textId="77777777" w:rsidR="00DE575B" w:rsidRDefault="00DE575B"/>
        </w:tc>
        <w:tc>
          <w:tcPr>
            <w:tcW w:w="885" w:type="dxa"/>
            <w:vAlign w:val="bottom"/>
          </w:tcPr>
          <w:p w14:paraId="04D91982" w14:textId="77777777" w:rsidR="00DE575B" w:rsidRDefault="00DE575B"/>
        </w:tc>
        <w:tc>
          <w:tcPr>
            <w:tcW w:w="885" w:type="dxa"/>
            <w:vAlign w:val="bottom"/>
          </w:tcPr>
          <w:p w14:paraId="17B45430" w14:textId="77777777" w:rsidR="00DE575B" w:rsidRDefault="00DE575B"/>
        </w:tc>
        <w:tc>
          <w:tcPr>
            <w:tcW w:w="885" w:type="dxa"/>
            <w:vAlign w:val="bottom"/>
          </w:tcPr>
          <w:p w14:paraId="7C0E859C" w14:textId="77777777" w:rsidR="00DE575B" w:rsidRDefault="00DE575B"/>
        </w:tc>
        <w:tc>
          <w:tcPr>
            <w:tcW w:w="1020" w:type="dxa"/>
            <w:vAlign w:val="bottom"/>
          </w:tcPr>
          <w:p w14:paraId="54289926" w14:textId="77777777" w:rsidR="00DE575B" w:rsidRDefault="00DE575B"/>
        </w:tc>
        <w:tc>
          <w:tcPr>
            <w:tcW w:w="885" w:type="dxa"/>
            <w:vAlign w:val="bottom"/>
          </w:tcPr>
          <w:p w14:paraId="34881ACD" w14:textId="77777777" w:rsidR="00DE575B" w:rsidRDefault="00DE575B"/>
        </w:tc>
      </w:tr>
      <w:tr w:rsidR="00DE575B" w14:paraId="0BE716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0F76BBF5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3.1. Покупатель в период действия настоящего Договора извещает Поставщика о необходимости изготовления и поставки товаров путем оформления заявки</w:t>
            </w:r>
          </w:p>
          <w:p w14:paraId="59155701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3.2. При направлении заявки Поставщику Покупатель указывает по какому договору она подана со ссылкой на номер и дату его заключения.</w:t>
            </w:r>
          </w:p>
          <w:p w14:paraId="22B7B9A0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3.3. Заявка подписывается Покупателем либо его уполномоченным представителем, действующим на основании доверенности, скрепляется оттиском круглой печати.</w:t>
            </w:r>
          </w:p>
          <w:p w14:paraId="7D58F70E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3.4. В заявке указываются ассортимент, количество, цена, общая стоимость, а также ссылка на номер договора и дату его заключения. В заявке в соответствии с Договором могут указываться и другие данные.</w:t>
            </w:r>
          </w:p>
        </w:tc>
        <w:tc>
          <w:tcPr>
            <w:tcW w:w="885" w:type="dxa"/>
            <w:vAlign w:val="bottom"/>
          </w:tcPr>
          <w:p w14:paraId="590ABC4F" w14:textId="77777777" w:rsidR="00DE575B" w:rsidRDefault="00DE575B"/>
        </w:tc>
      </w:tr>
      <w:tr w:rsidR="00DE575B" w14:paraId="457C04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3B445FD6" w14:textId="77777777" w:rsidR="00DE575B" w:rsidRDefault="00DE575B"/>
        </w:tc>
        <w:tc>
          <w:tcPr>
            <w:tcW w:w="885" w:type="dxa"/>
            <w:vAlign w:val="bottom"/>
          </w:tcPr>
          <w:p w14:paraId="491D5A0D" w14:textId="77777777" w:rsidR="00DE575B" w:rsidRDefault="00DE575B"/>
        </w:tc>
        <w:tc>
          <w:tcPr>
            <w:tcW w:w="885" w:type="dxa"/>
            <w:vAlign w:val="bottom"/>
          </w:tcPr>
          <w:p w14:paraId="06147F3D" w14:textId="77777777" w:rsidR="00DE575B" w:rsidRDefault="00DE575B"/>
        </w:tc>
        <w:tc>
          <w:tcPr>
            <w:tcW w:w="885" w:type="dxa"/>
            <w:vAlign w:val="bottom"/>
          </w:tcPr>
          <w:p w14:paraId="5B620AD2" w14:textId="77777777" w:rsidR="00DE575B" w:rsidRDefault="00DE575B"/>
        </w:tc>
        <w:tc>
          <w:tcPr>
            <w:tcW w:w="885" w:type="dxa"/>
            <w:vAlign w:val="bottom"/>
          </w:tcPr>
          <w:p w14:paraId="5B45F4F3" w14:textId="77777777" w:rsidR="00DE575B" w:rsidRDefault="00DE575B"/>
        </w:tc>
        <w:tc>
          <w:tcPr>
            <w:tcW w:w="885" w:type="dxa"/>
            <w:vAlign w:val="bottom"/>
          </w:tcPr>
          <w:p w14:paraId="25D3063D" w14:textId="77777777" w:rsidR="00DE575B" w:rsidRDefault="00DE575B"/>
        </w:tc>
        <w:tc>
          <w:tcPr>
            <w:tcW w:w="885" w:type="dxa"/>
            <w:vAlign w:val="bottom"/>
          </w:tcPr>
          <w:p w14:paraId="2BA32495" w14:textId="77777777" w:rsidR="00DE575B" w:rsidRDefault="00DE575B"/>
        </w:tc>
        <w:tc>
          <w:tcPr>
            <w:tcW w:w="885" w:type="dxa"/>
            <w:vAlign w:val="bottom"/>
          </w:tcPr>
          <w:p w14:paraId="2CBF3A7A" w14:textId="77777777" w:rsidR="00DE575B" w:rsidRDefault="00DE575B"/>
        </w:tc>
        <w:tc>
          <w:tcPr>
            <w:tcW w:w="885" w:type="dxa"/>
            <w:vAlign w:val="bottom"/>
          </w:tcPr>
          <w:p w14:paraId="3F3325B3" w14:textId="77777777" w:rsidR="00DE575B" w:rsidRDefault="00DE575B"/>
        </w:tc>
        <w:tc>
          <w:tcPr>
            <w:tcW w:w="885" w:type="dxa"/>
            <w:vAlign w:val="bottom"/>
          </w:tcPr>
          <w:p w14:paraId="283A1387" w14:textId="77777777" w:rsidR="00DE575B" w:rsidRDefault="00DE575B"/>
        </w:tc>
        <w:tc>
          <w:tcPr>
            <w:tcW w:w="1020" w:type="dxa"/>
            <w:vAlign w:val="bottom"/>
          </w:tcPr>
          <w:p w14:paraId="570BF12B" w14:textId="77777777" w:rsidR="00DE575B" w:rsidRDefault="00DE575B"/>
        </w:tc>
        <w:tc>
          <w:tcPr>
            <w:tcW w:w="885" w:type="dxa"/>
            <w:vAlign w:val="bottom"/>
          </w:tcPr>
          <w:p w14:paraId="002FD145" w14:textId="77777777" w:rsidR="00DE575B" w:rsidRDefault="00DE575B"/>
        </w:tc>
      </w:tr>
      <w:tr w:rsidR="00DE575B" w14:paraId="6712A4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41D6EA05" w14:textId="77777777" w:rsidR="00DE575B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ЦЕНА ДОГОВОРА И ПОРЯДОК РАСЧЕТОВ</w:t>
            </w:r>
          </w:p>
        </w:tc>
        <w:tc>
          <w:tcPr>
            <w:tcW w:w="885" w:type="dxa"/>
            <w:vAlign w:val="bottom"/>
          </w:tcPr>
          <w:p w14:paraId="6CDCA0D3" w14:textId="77777777" w:rsidR="00DE575B" w:rsidRDefault="00DE575B"/>
        </w:tc>
      </w:tr>
      <w:tr w:rsidR="00DE575B" w14:paraId="228510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5148564F" w14:textId="77777777" w:rsidR="00DE575B" w:rsidRDefault="00DE575B"/>
        </w:tc>
        <w:tc>
          <w:tcPr>
            <w:tcW w:w="885" w:type="dxa"/>
            <w:vAlign w:val="bottom"/>
          </w:tcPr>
          <w:p w14:paraId="5F2403BE" w14:textId="77777777" w:rsidR="00DE575B" w:rsidRDefault="00DE575B"/>
        </w:tc>
        <w:tc>
          <w:tcPr>
            <w:tcW w:w="885" w:type="dxa"/>
            <w:vAlign w:val="bottom"/>
          </w:tcPr>
          <w:p w14:paraId="03B07136" w14:textId="77777777" w:rsidR="00DE575B" w:rsidRDefault="00DE575B"/>
        </w:tc>
        <w:tc>
          <w:tcPr>
            <w:tcW w:w="885" w:type="dxa"/>
            <w:vAlign w:val="bottom"/>
          </w:tcPr>
          <w:p w14:paraId="22F3C849" w14:textId="77777777" w:rsidR="00DE575B" w:rsidRDefault="00DE575B"/>
        </w:tc>
        <w:tc>
          <w:tcPr>
            <w:tcW w:w="885" w:type="dxa"/>
            <w:vAlign w:val="bottom"/>
          </w:tcPr>
          <w:p w14:paraId="7D575DAD" w14:textId="77777777" w:rsidR="00DE575B" w:rsidRDefault="00DE575B"/>
        </w:tc>
        <w:tc>
          <w:tcPr>
            <w:tcW w:w="885" w:type="dxa"/>
            <w:vAlign w:val="bottom"/>
          </w:tcPr>
          <w:p w14:paraId="1BB1A8CA" w14:textId="77777777" w:rsidR="00DE575B" w:rsidRDefault="00DE575B"/>
        </w:tc>
        <w:tc>
          <w:tcPr>
            <w:tcW w:w="885" w:type="dxa"/>
            <w:vAlign w:val="bottom"/>
          </w:tcPr>
          <w:p w14:paraId="09A51970" w14:textId="77777777" w:rsidR="00DE575B" w:rsidRDefault="00DE575B"/>
        </w:tc>
        <w:tc>
          <w:tcPr>
            <w:tcW w:w="885" w:type="dxa"/>
            <w:vAlign w:val="bottom"/>
          </w:tcPr>
          <w:p w14:paraId="1DCD9F2D" w14:textId="77777777" w:rsidR="00DE575B" w:rsidRDefault="00DE575B"/>
        </w:tc>
        <w:tc>
          <w:tcPr>
            <w:tcW w:w="885" w:type="dxa"/>
            <w:vAlign w:val="bottom"/>
          </w:tcPr>
          <w:p w14:paraId="746051BE" w14:textId="77777777" w:rsidR="00DE575B" w:rsidRDefault="00DE575B"/>
        </w:tc>
        <w:tc>
          <w:tcPr>
            <w:tcW w:w="885" w:type="dxa"/>
            <w:vAlign w:val="bottom"/>
          </w:tcPr>
          <w:p w14:paraId="2E2CE268" w14:textId="77777777" w:rsidR="00DE575B" w:rsidRDefault="00DE575B"/>
        </w:tc>
        <w:tc>
          <w:tcPr>
            <w:tcW w:w="1020" w:type="dxa"/>
            <w:vAlign w:val="bottom"/>
          </w:tcPr>
          <w:p w14:paraId="0AF67757" w14:textId="77777777" w:rsidR="00DE575B" w:rsidRDefault="00DE575B"/>
        </w:tc>
        <w:tc>
          <w:tcPr>
            <w:tcW w:w="885" w:type="dxa"/>
            <w:vAlign w:val="bottom"/>
          </w:tcPr>
          <w:p w14:paraId="2C4D09FE" w14:textId="77777777" w:rsidR="00DE575B" w:rsidRDefault="00DE575B"/>
        </w:tc>
      </w:tr>
      <w:tr w:rsidR="00DE575B" w14:paraId="718B83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65D2B23B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4.1. Стоимость товара определяется из полученной Поставщиком заявки и включает в себя налог на добавленную стоимость.</w:t>
            </w:r>
          </w:p>
          <w:p w14:paraId="5F0C5C78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Расчеты по настоящему договору осуществляются в валюте Российской Федерации.</w:t>
            </w:r>
          </w:p>
        </w:tc>
        <w:tc>
          <w:tcPr>
            <w:tcW w:w="885" w:type="dxa"/>
            <w:vAlign w:val="bottom"/>
          </w:tcPr>
          <w:p w14:paraId="78445C07" w14:textId="77777777" w:rsidR="00DE575B" w:rsidRDefault="00DE575B"/>
        </w:tc>
      </w:tr>
      <w:tr w:rsidR="00DE575B" w14:paraId="331555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1030B74A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4.2 Порядок оплаты товара фиксируется в Приложении №2 к настоящему договору.</w:t>
            </w:r>
          </w:p>
        </w:tc>
        <w:tc>
          <w:tcPr>
            <w:tcW w:w="885" w:type="dxa"/>
            <w:vAlign w:val="bottom"/>
          </w:tcPr>
          <w:p w14:paraId="37F452B2" w14:textId="77777777" w:rsidR="00DE575B" w:rsidRDefault="00DE575B"/>
        </w:tc>
      </w:tr>
      <w:tr w:rsidR="00DE575B" w14:paraId="2BFEB2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546D8EA5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4.3. В период выполнения принятых на себя обязательств в рамках настоящего договора по мере произведения платежей Поставщик и Покупатель производят сверку взаимных расчетов по совершенным платежам. В случае выявления расхождений стороны должны принять решение по их устранению и устранить их в срок не позднее 3 (трех) банковских дней с момента выявления указанных расхождений.</w:t>
            </w:r>
          </w:p>
        </w:tc>
        <w:tc>
          <w:tcPr>
            <w:tcW w:w="885" w:type="dxa"/>
            <w:vAlign w:val="bottom"/>
          </w:tcPr>
          <w:p w14:paraId="0A063A7E" w14:textId="77777777" w:rsidR="00DE575B" w:rsidRDefault="00DE575B"/>
        </w:tc>
      </w:tr>
      <w:tr w:rsidR="00DE575B" w14:paraId="6D477E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65124085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4.4. Расчеты по договору производятся путем перечисления денежных средств на расчетный счет Поставщика по реквизитам, указанным в настоящем договоре или внесения денежных средств в кассу Поставщика в пределах, установленных действующим законодательством РФ.</w:t>
            </w:r>
          </w:p>
        </w:tc>
        <w:tc>
          <w:tcPr>
            <w:tcW w:w="885" w:type="dxa"/>
            <w:vAlign w:val="bottom"/>
          </w:tcPr>
          <w:p w14:paraId="084229BA" w14:textId="77777777" w:rsidR="00DE575B" w:rsidRDefault="00DE575B"/>
        </w:tc>
      </w:tr>
      <w:tr w:rsidR="00DE575B" w14:paraId="6200D4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6AC3CB4B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4.5. Обязательства по оплате считаются выполненными с момента зачисления денежных средств на расчетный счет Поставщика или внесения денежных средств в кассу Поставщика.</w:t>
            </w:r>
          </w:p>
        </w:tc>
        <w:tc>
          <w:tcPr>
            <w:tcW w:w="885" w:type="dxa"/>
            <w:vAlign w:val="bottom"/>
          </w:tcPr>
          <w:p w14:paraId="745AFF4B" w14:textId="77777777" w:rsidR="00DE575B" w:rsidRDefault="00DE575B"/>
        </w:tc>
      </w:tr>
      <w:tr w:rsidR="00DE575B" w14:paraId="45EEA5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54E66203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4.6. При оплате товара Покупатель обязан указать в платежных документах номер и дату счета или счет – фактуру, выставленные Поставщиком, номер и дату договора, по которому производится оплата. В случае если от Покупателя поступают денежные средства в оплату без указания конкретной партии товара, за которую осуществлен платеж, то сумма по данному платежу засчитывается Поставщиком в погашение задолженности по более ранним поставкам.</w:t>
            </w:r>
          </w:p>
        </w:tc>
        <w:tc>
          <w:tcPr>
            <w:tcW w:w="885" w:type="dxa"/>
            <w:vAlign w:val="bottom"/>
          </w:tcPr>
          <w:p w14:paraId="254AE98E" w14:textId="77777777" w:rsidR="00DE575B" w:rsidRDefault="00DE575B"/>
        </w:tc>
      </w:tr>
      <w:tr w:rsidR="00DE575B" w14:paraId="42220A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6F540DE9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4.7. В случае предъявления Поставщиком к уплате штрафных санкций за нарушение условий настоящего договора при поступлении денежных средств от Покупателя в первую очередь погашается предъявленные к оплате пени (штрафы), во вторую основной долг.</w:t>
            </w:r>
          </w:p>
        </w:tc>
        <w:tc>
          <w:tcPr>
            <w:tcW w:w="885" w:type="dxa"/>
            <w:vAlign w:val="bottom"/>
          </w:tcPr>
          <w:p w14:paraId="06A6A559" w14:textId="77777777" w:rsidR="00DE575B" w:rsidRDefault="00DE575B"/>
        </w:tc>
      </w:tr>
      <w:tr w:rsidR="00DE575B" w14:paraId="61C985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2F0C8CF0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4.8. По соглашению сторон допускается иная форма расчетов, не противоречащая законодательству РФ.</w:t>
            </w:r>
          </w:p>
        </w:tc>
        <w:tc>
          <w:tcPr>
            <w:tcW w:w="885" w:type="dxa"/>
            <w:vAlign w:val="bottom"/>
          </w:tcPr>
          <w:p w14:paraId="0F87A4CA" w14:textId="77777777" w:rsidR="00DE575B" w:rsidRDefault="00DE575B"/>
        </w:tc>
      </w:tr>
      <w:tr w:rsidR="00DE575B" w14:paraId="11F997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0B111267" w14:textId="77777777" w:rsidR="00DE575B" w:rsidRDefault="00DE575B"/>
        </w:tc>
        <w:tc>
          <w:tcPr>
            <w:tcW w:w="885" w:type="dxa"/>
            <w:vAlign w:val="bottom"/>
          </w:tcPr>
          <w:p w14:paraId="28FB9E6F" w14:textId="77777777" w:rsidR="00DE575B" w:rsidRDefault="00DE575B"/>
        </w:tc>
        <w:tc>
          <w:tcPr>
            <w:tcW w:w="885" w:type="dxa"/>
            <w:vAlign w:val="bottom"/>
          </w:tcPr>
          <w:p w14:paraId="57F9D7D2" w14:textId="77777777" w:rsidR="00DE575B" w:rsidRDefault="00DE575B"/>
        </w:tc>
        <w:tc>
          <w:tcPr>
            <w:tcW w:w="885" w:type="dxa"/>
            <w:vAlign w:val="bottom"/>
          </w:tcPr>
          <w:p w14:paraId="26D988C7" w14:textId="77777777" w:rsidR="00DE575B" w:rsidRDefault="00DE575B"/>
        </w:tc>
        <w:tc>
          <w:tcPr>
            <w:tcW w:w="885" w:type="dxa"/>
            <w:vAlign w:val="bottom"/>
          </w:tcPr>
          <w:p w14:paraId="02610CF1" w14:textId="77777777" w:rsidR="00DE575B" w:rsidRDefault="00DE575B"/>
        </w:tc>
        <w:tc>
          <w:tcPr>
            <w:tcW w:w="885" w:type="dxa"/>
            <w:vAlign w:val="bottom"/>
          </w:tcPr>
          <w:p w14:paraId="603A3A70" w14:textId="77777777" w:rsidR="00DE575B" w:rsidRDefault="00DE575B"/>
        </w:tc>
        <w:tc>
          <w:tcPr>
            <w:tcW w:w="885" w:type="dxa"/>
            <w:vAlign w:val="bottom"/>
          </w:tcPr>
          <w:p w14:paraId="34E0C012" w14:textId="77777777" w:rsidR="00DE575B" w:rsidRDefault="00DE575B"/>
        </w:tc>
        <w:tc>
          <w:tcPr>
            <w:tcW w:w="885" w:type="dxa"/>
            <w:vAlign w:val="bottom"/>
          </w:tcPr>
          <w:p w14:paraId="2D3533CE" w14:textId="77777777" w:rsidR="00DE575B" w:rsidRDefault="00DE575B"/>
        </w:tc>
        <w:tc>
          <w:tcPr>
            <w:tcW w:w="885" w:type="dxa"/>
            <w:vAlign w:val="bottom"/>
          </w:tcPr>
          <w:p w14:paraId="6D112154" w14:textId="77777777" w:rsidR="00DE575B" w:rsidRDefault="00DE575B"/>
        </w:tc>
        <w:tc>
          <w:tcPr>
            <w:tcW w:w="885" w:type="dxa"/>
            <w:vAlign w:val="bottom"/>
          </w:tcPr>
          <w:p w14:paraId="453875E6" w14:textId="77777777" w:rsidR="00DE575B" w:rsidRDefault="00DE575B"/>
        </w:tc>
        <w:tc>
          <w:tcPr>
            <w:tcW w:w="1020" w:type="dxa"/>
            <w:vAlign w:val="bottom"/>
          </w:tcPr>
          <w:p w14:paraId="220FBF10" w14:textId="77777777" w:rsidR="00DE575B" w:rsidRDefault="00DE575B"/>
        </w:tc>
        <w:tc>
          <w:tcPr>
            <w:tcW w:w="885" w:type="dxa"/>
            <w:vAlign w:val="bottom"/>
          </w:tcPr>
          <w:p w14:paraId="51219FBB" w14:textId="77777777" w:rsidR="00DE575B" w:rsidRDefault="00DE575B"/>
        </w:tc>
      </w:tr>
      <w:tr w:rsidR="00DE575B" w14:paraId="331A7A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2F316B43" w14:textId="77777777" w:rsidR="00DE575B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 ПОРЯДОК И СРОКИ ПОСТАВКИ</w:t>
            </w:r>
          </w:p>
        </w:tc>
        <w:tc>
          <w:tcPr>
            <w:tcW w:w="885" w:type="dxa"/>
            <w:vAlign w:val="bottom"/>
          </w:tcPr>
          <w:p w14:paraId="15ECA8F5" w14:textId="77777777" w:rsidR="00DE575B" w:rsidRDefault="00DE575B"/>
        </w:tc>
      </w:tr>
      <w:tr w:rsidR="00DE575B" w14:paraId="69DFEE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19DFFC43" w14:textId="77777777" w:rsidR="00DE575B" w:rsidRDefault="00DE575B"/>
        </w:tc>
        <w:tc>
          <w:tcPr>
            <w:tcW w:w="885" w:type="dxa"/>
            <w:vAlign w:val="bottom"/>
          </w:tcPr>
          <w:p w14:paraId="40DD5488" w14:textId="77777777" w:rsidR="00DE575B" w:rsidRDefault="00DE575B"/>
        </w:tc>
        <w:tc>
          <w:tcPr>
            <w:tcW w:w="885" w:type="dxa"/>
            <w:vAlign w:val="bottom"/>
          </w:tcPr>
          <w:p w14:paraId="0600B61C" w14:textId="77777777" w:rsidR="00DE575B" w:rsidRDefault="00DE575B"/>
        </w:tc>
        <w:tc>
          <w:tcPr>
            <w:tcW w:w="885" w:type="dxa"/>
            <w:vAlign w:val="bottom"/>
          </w:tcPr>
          <w:p w14:paraId="6456F556" w14:textId="77777777" w:rsidR="00DE575B" w:rsidRDefault="00DE575B"/>
        </w:tc>
        <w:tc>
          <w:tcPr>
            <w:tcW w:w="885" w:type="dxa"/>
            <w:vAlign w:val="bottom"/>
          </w:tcPr>
          <w:p w14:paraId="770EC1AD" w14:textId="77777777" w:rsidR="00DE575B" w:rsidRDefault="00DE575B"/>
        </w:tc>
        <w:tc>
          <w:tcPr>
            <w:tcW w:w="885" w:type="dxa"/>
            <w:vAlign w:val="bottom"/>
          </w:tcPr>
          <w:p w14:paraId="0C28F719" w14:textId="77777777" w:rsidR="00DE575B" w:rsidRDefault="00DE575B"/>
        </w:tc>
        <w:tc>
          <w:tcPr>
            <w:tcW w:w="885" w:type="dxa"/>
            <w:vAlign w:val="bottom"/>
          </w:tcPr>
          <w:p w14:paraId="1A9C2744" w14:textId="77777777" w:rsidR="00DE575B" w:rsidRDefault="00DE575B"/>
        </w:tc>
        <w:tc>
          <w:tcPr>
            <w:tcW w:w="885" w:type="dxa"/>
            <w:vAlign w:val="bottom"/>
          </w:tcPr>
          <w:p w14:paraId="739B237B" w14:textId="77777777" w:rsidR="00DE575B" w:rsidRDefault="00DE575B"/>
        </w:tc>
        <w:tc>
          <w:tcPr>
            <w:tcW w:w="885" w:type="dxa"/>
            <w:vAlign w:val="bottom"/>
          </w:tcPr>
          <w:p w14:paraId="21AD2656" w14:textId="77777777" w:rsidR="00DE575B" w:rsidRDefault="00DE575B"/>
        </w:tc>
        <w:tc>
          <w:tcPr>
            <w:tcW w:w="885" w:type="dxa"/>
            <w:vAlign w:val="bottom"/>
          </w:tcPr>
          <w:p w14:paraId="0AA48670" w14:textId="77777777" w:rsidR="00DE575B" w:rsidRDefault="00DE575B"/>
        </w:tc>
        <w:tc>
          <w:tcPr>
            <w:tcW w:w="1020" w:type="dxa"/>
            <w:vAlign w:val="bottom"/>
          </w:tcPr>
          <w:p w14:paraId="64C63E51" w14:textId="77777777" w:rsidR="00DE575B" w:rsidRDefault="00DE575B"/>
        </w:tc>
        <w:tc>
          <w:tcPr>
            <w:tcW w:w="885" w:type="dxa"/>
            <w:vAlign w:val="bottom"/>
          </w:tcPr>
          <w:p w14:paraId="24519C25" w14:textId="77777777" w:rsidR="00DE575B" w:rsidRDefault="00DE575B"/>
        </w:tc>
      </w:tr>
      <w:tr w:rsidR="00DE575B" w14:paraId="3A0F2F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4ECB24F7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5.1. Поставка товара осуществляется в сроки, указанные в Приложении №2 к настоящему договору</w:t>
            </w:r>
          </w:p>
          <w:p w14:paraId="6255EF3F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5.2. Стороны устанавливают следующий порядок поставки товара:</w:t>
            </w:r>
          </w:p>
        </w:tc>
        <w:tc>
          <w:tcPr>
            <w:tcW w:w="885" w:type="dxa"/>
            <w:vAlign w:val="bottom"/>
          </w:tcPr>
          <w:p w14:paraId="15C823B9" w14:textId="77777777" w:rsidR="00DE575B" w:rsidRDefault="00DE575B"/>
        </w:tc>
      </w:tr>
      <w:tr w:rsidR="00DE575B" w14:paraId="032DB7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73AD4D2A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5.2.1. Поставщик обязан уведомить Покупателя о готовности товара к отгрузке. Представитель Покупателя должен иметь надлежащим образом оформленную доверенность на получение товара по форме М – 2. Доверенность должна быть составлена с соблюдением требований действующего законодательства: содержать реквизиты Покупателя, перечень подлежащих получению товарно-материальных ценностей, дату совершения, срок действия. Доверенность должна быть подписана полномочным представителем Покупателя и заверена печатью Покупателя. В противном случае Поставщик имеет право задержать отгрузку товара на срок необходимый для устранения выявленных недостатков.</w:t>
            </w:r>
          </w:p>
        </w:tc>
        <w:tc>
          <w:tcPr>
            <w:tcW w:w="885" w:type="dxa"/>
            <w:vAlign w:val="bottom"/>
          </w:tcPr>
          <w:p w14:paraId="5A763074" w14:textId="77777777" w:rsidR="00DE575B" w:rsidRDefault="00DE575B"/>
        </w:tc>
      </w:tr>
      <w:tr w:rsidR="00DE575B" w14:paraId="006D24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0BD4FAB8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5.2.2. Покупатель обязан забрать товар со склада Поставщика в течение 10 (десяти) календарных дней с момента получения уведомления от Поставщика о готовности товара.</w:t>
            </w:r>
          </w:p>
        </w:tc>
        <w:tc>
          <w:tcPr>
            <w:tcW w:w="885" w:type="dxa"/>
            <w:vAlign w:val="bottom"/>
          </w:tcPr>
          <w:p w14:paraId="04A31BC6" w14:textId="77777777" w:rsidR="00DE575B" w:rsidRDefault="00DE575B"/>
        </w:tc>
      </w:tr>
      <w:tr w:rsidR="00DE575B" w14:paraId="40858A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761E528A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5.2.3. Получение товара (выборка товара) производится в месте нахождения Поставщика. Датой поставки по настоящему договору считать дату исполнения обязанности Поставщика по передаче товара Покупателю, то есть дата подписания между сторонами УПД, товарно-транспортной накладной и/ или товарной накладной.</w:t>
            </w:r>
          </w:p>
        </w:tc>
        <w:tc>
          <w:tcPr>
            <w:tcW w:w="885" w:type="dxa"/>
            <w:vAlign w:val="bottom"/>
          </w:tcPr>
          <w:p w14:paraId="04515DBB" w14:textId="77777777" w:rsidR="00DE575B" w:rsidRDefault="00DE575B"/>
        </w:tc>
      </w:tr>
      <w:tr w:rsidR="00DE575B" w14:paraId="2CCF05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5E197A1B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5.2.4 Передача товара Покупателю может производится путем предоставления его в распоряжение грузоперевозчика для доставки Покупателю. Датой поставки по настоящему договору считать дату исполнения обязанности Поставщика по передаче товара грузоперевозчику, то есть дата подписания между сторонами товарно-транспортной накладной и/ или товарной накладной.</w:t>
            </w:r>
          </w:p>
        </w:tc>
        <w:tc>
          <w:tcPr>
            <w:tcW w:w="885" w:type="dxa"/>
            <w:vAlign w:val="bottom"/>
          </w:tcPr>
          <w:p w14:paraId="126E4EBB" w14:textId="77777777" w:rsidR="00DE575B" w:rsidRDefault="00DE575B"/>
        </w:tc>
      </w:tr>
      <w:tr w:rsidR="00DE575B" w14:paraId="55F6A4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1D053289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5.2.5. Грузоперевозчик несет ответственность за несохранность товара, происшедшую после принятия его к перевозке и до выдачи Покупателю, либо уполномоченному им лицу если не докажет, что утрата, недостача или повреждение (порча) товара произошли вследствие обстоятельств, которые грузоперевозчик не мог предотвратить и устранение которых от него не зависело.</w:t>
            </w:r>
          </w:p>
        </w:tc>
        <w:tc>
          <w:tcPr>
            <w:tcW w:w="885" w:type="dxa"/>
            <w:vAlign w:val="bottom"/>
          </w:tcPr>
          <w:p w14:paraId="6B70804B" w14:textId="77777777" w:rsidR="00DE575B" w:rsidRDefault="00DE575B"/>
        </w:tc>
      </w:tr>
      <w:tr w:rsidR="00DE575B" w14:paraId="06496E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721FE0F1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5.2.6. Требования о полном или частичном возмещении ущерба, причиненного при перевозке товара, предъявляются Покупателем к грузоперевозчику в сроки и порядке, установленные нормами действующего законодательства РФ и возмещаются при наличии вины со стороны грузоперевозчика.</w:t>
            </w:r>
          </w:p>
        </w:tc>
        <w:tc>
          <w:tcPr>
            <w:tcW w:w="885" w:type="dxa"/>
            <w:vAlign w:val="bottom"/>
          </w:tcPr>
          <w:p w14:paraId="4C0566E6" w14:textId="77777777" w:rsidR="00DE575B" w:rsidRDefault="00DE575B"/>
        </w:tc>
      </w:tr>
      <w:tr w:rsidR="00DE575B" w14:paraId="0F8255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4A1C5D7F" w14:textId="77777777" w:rsidR="00DE575B" w:rsidRDefault="00DE575B"/>
        </w:tc>
        <w:tc>
          <w:tcPr>
            <w:tcW w:w="885" w:type="dxa"/>
            <w:vAlign w:val="bottom"/>
          </w:tcPr>
          <w:p w14:paraId="3D3BBE4F" w14:textId="77777777" w:rsidR="00DE575B" w:rsidRDefault="00DE575B"/>
        </w:tc>
        <w:tc>
          <w:tcPr>
            <w:tcW w:w="885" w:type="dxa"/>
            <w:vAlign w:val="bottom"/>
          </w:tcPr>
          <w:p w14:paraId="3800A920" w14:textId="77777777" w:rsidR="00DE575B" w:rsidRDefault="00DE575B"/>
        </w:tc>
        <w:tc>
          <w:tcPr>
            <w:tcW w:w="885" w:type="dxa"/>
            <w:vAlign w:val="bottom"/>
          </w:tcPr>
          <w:p w14:paraId="0C6514F5" w14:textId="77777777" w:rsidR="00DE575B" w:rsidRDefault="00DE575B"/>
        </w:tc>
        <w:tc>
          <w:tcPr>
            <w:tcW w:w="885" w:type="dxa"/>
            <w:vAlign w:val="bottom"/>
          </w:tcPr>
          <w:p w14:paraId="1CE1B6CD" w14:textId="77777777" w:rsidR="00DE575B" w:rsidRDefault="00DE575B"/>
        </w:tc>
        <w:tc>
          <w:tcPr>
            <w:tcW w:w="885" w:type="dxa"/>
            <w:vAlign w:val="bottom"/>
          </w:tcPr>
          <w:p w14:paraId="1A2E8801" w14:textId="77777777" w:rsidR="00DE575B" w:rsidRDefault="00DE575B"/>
        </w:tc>
        <w:tc>
          <w:tcPr>
            <w:tcW w:w="885" w:type="dxa"/>
            <w:vAlign w:val="bottom"/>
          </w:tcPr>
          <w:p w14:paraId="06244451" w14:textId="77777777" w:rsidR="00DE575B" w:rsidRDefault="00DE575B"/>
        </w:tc>
        <w:tc>
          <w:tcPr>
            <w:tcW w:w="885" w:type="dxa"/>
            <w:vAlign w:val="bottom"/>
          </w:tcPr>
          <w:p w14:paraId="385D8283" w14:textId="77777777" w:rsidR="00DE575B" w:rsidRDefault="00DE575B"/>
        </w:tc>
        <w:tc>
          <w:tcPr>
            <w:tcW w:w="885" w:type="dxa"/>
            <w:vAlign w:val="bottom"/>
          </w:tcPr>
          <w:p w14:paraId="7664A012" w14:textId="77777777" w:rsidR="00DE575B" w:rsidRDefault="00DE575B"/>
        </w:tc>
        <w:tc>
          <w:tcPr>
            <w:tcW w:w="885" w:type="dxa"/>
            <w:vAlign w:val="bottom"/>
          </w:tcPr>
          <w:p w14:paraId="0D5DD37E" w14:textId="77777777" w:rsidR="00DE575B" w:rsidRDefault="00DE575B"/>
        </w:tc>
        <w:tc>
          <w:tcPr>
            <w:tcW w:w="1020" w:type="dxa"/>
            <w:vAlign w:val="bottom"/>
          </w:tcPr>
          <w:p w14:paraId="6387537A" w14:textId="77777777" w:rsidR="00DE575B" w:rsidRDefault="00DE575B"/>
        </w:tc>
        <w:tc>
          <w:tcPr>
            <w:tcW w:w="885" w:type="dxa"/>
            <w:vAlign w:val="bottom"/>
          </w:tcPr>
          <w:p w14:paraId="599A4CD4" w14:textId="77777777" w:rsidR="00DE575B" w:rsidRDefault="00DE575B"/>
        </w:tc>
      </w:tr>
      <w:tr w:rsidR="00DE575B" w14:paraId="3122C1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160C87B6" w14:textId="77777777" w:rsidR="00DE575B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 ПРИЕМКА ТОВАРА</w:t>
            </w:r>
          </w:p>
        </w:tc>
        <w:tc>
          <w:tcPr>
            <w:tcW w:w="885" w:type="dxa"/>
            <w:vAlign w:val="bottom"/>
          </w:tcPr>
          <w:p w14:paraId="79BF0B55" w14:textId="77777777" w:rsidR="00DE575B" w:rsidRDefault="00DE575B"/>
        </w:tc>
      </w:tr>
      <w:tr w:rsidR="00DE575B" w14:paraId="64052D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1D5C9A61" w14:textId="77777777" w:rsidR="00DE575B" w:rsidRDefault="00DE575B"/>
        </w:tc>
        <w:tc>
          <w:tcPr>
            <w:tcW w:w="885" w:type="dxa"/>
            <w:vAlign w:val="bottom"/>
          </w:tcPr>
          <w:p w14:paraId="049B44D2" w14:textId="77777777" w:rsidR="00DE575B" w:rsidRDefault="00DE575B"/>
        </w:tc>
        <w:tc>
          <w:tcPr>
            <w:tcW w:w="885" w:type="dxa"/>
            <w:vAlign w:val="bottom"/>
          </w:tcPr>
          <w:p w14:paraId="53ABEE00" w14:textId="77777777" w:rsidR="00DE575B" w:rsidRDefault="00DE575B"/>
        </w:tc>
        <w:tc>
          <w:tcPr>
            <w:tcW w:w="885" w:type="dxa"/>
            <w:vAlign w:val="bottom"/>
          </w:tcPr>
          <w:p w14:paraId="05D65B4F" w14:textId="77777777" w:rsidR="00DE575B" w:rsidRDefault="00DE575B"/>
        </w:tc>
        <w:tc>
          <w:tcPr>
            <w:tcW w:w="885" w:type="dxa"/>
            <w:vAlign w:val="bottom"/>
          </w:tcPr>
          <w:p w14:paraId="0B7988FE" w14:textId="77777777" w:rsidR="00DE575B" w:rsidRDefault="00DE575B"/>
        </w:tc>
        <w:tc>
          <w:tcPr>
            <w:tcW w:w="885" w:type="dxa"/>
            <w:vAlign w:val="bottom"/>
          </w:tcPr>
          <w:p w14:paraId="508940F4" w14:textId="77777777" w:rsidR="00DE575B" w:rsidRDefault="00DE575B"/>
        </w:tc>
        <w:tc>
          <w:tcPr>
            <w:tcW w:w="885" w:type="dxa"/>
            <w:vAlign w:val="bottom"/>
          </w:tcPr>
          <w:p w14:paraId="3C8DB1D3" w14:textId="77777777" w:rsidR="00DE575B" w:rsidRDefault="00DE575B"/>
        </w:tc>
        <w:tc>
          <w:tcPr>
            <w:tcW w:w="885" w:type="dxa"/>
            <w:vAlign w:val="bottom"/>
          </w:tcPr>
          <w:p w14:paraId="22EBB5AF" w14:textId="77777777" w:rsidR="00DE575B" w:rsidRDefault="00DE575B"/>
        </w:tc>
        <w:tc>
          <w:tcPr>
            <w:tcW w:w="885" w:type="dxa"/>
            <w:vAlign w:val="bottom"/>
          </w:tcPr>
          <w:p w14:paraId="47A5BFBC" w14:textId="77777777" w:rsidR="00DE575B" w:rsidRDefault="00DE575B"/>
        </w:tc>
        <w:tc>
          <w:tcPr>
            <w:tcW w:w="885" w:type="dxa"/>
            <w:vAlign w:val="bottom"/>
          </w:tcPr>
          <w:p w14:paraId="3CB95BE0" w14:textId="77777777" w:rsidR="00DE575B" w:rsidRDefault="00DE575B"/>
        </w:tc>
        <w:tc>
          <w:tcPr>
            <w:tcW w:w="1020" w:type="dxa"/>
            <w:vAlign w:val="bottom"/>
          </w:tcPr>
          <w:p w14:paraId="2E066C47" w14:textId="77777777" w:rsidR="00DE575B" w:rsidRDefault="00DE575B"/>
        </w:tc>
        <w:tc>
          <w:tcPr>
            <w:tcW w:w="885" w:type="dxa"/>
            <w:vAlign w:val="bottom"/>
          </w:tcPr>
          <w:p w14:paraId="4774B9B5" w14:textId="77777777" w:rsidR="00DE575B" w:rsidRDefault="00DE575B"/>
        </w:tc>
      </w:tr>
      <w:tr w:rsidR="00DE575B" w14:paraId="014B89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35AB50F6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6.1. Приемка товара по ассортименту и качеству производится в соответствии с условиями настоящего договора.</w:t>
            </w:r>
          </w:p>
          <w:p w14:paraId="084DBBF8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6.2. При приемке товара до подписания между сторонами товарно-транспортной накладной и/ или товарной накладной Покупатель с участием Поставщика обязан проверить ассортимент, количество и качество принимаемого товара.</w:t>
            </w:r>
          </w:p>
          <w:p w14:paraId="2930E154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6.3. По всем вопросам, связанным с порядком приёмки товара по количеству и качеству, Стороны руководствуются положениями Инструкций “О порядке приемки продукции производственно-технического назначения и товаров народного потребления по количеству” от 15.06.1965г. № П-6; “О порядке приемки продукции производственно-технического назначения и товаров народного потребления по качеству” от 25.04.1966 г. № П-7, действующими на момент заключения Договора в части, не противоречащей его условиям. В случае расхождения текстов Договора и Инструкции, правильными считать условия Договора</w:t>
            </w:r>
          </w:p>
        </w:tc>
        <w:tc>
          <w:tcPr>
            <w:tcW w:w="885" w:type="dxa"/>
            <w:vAlign w:val="bottom"/>
          </w:tcPr>
          <w:p w14:paraId="53410AE3" w14:textId="77777777" w:rsidR="00DE575B" w:rsidRDefault="00DE575B"/>
        </w:tc>
      </w:tr>
      <w:tr w:rsidR="00DE575B" w14:paraId="49A700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49DC129E" w14:textId="77777777" w:rsidR="00DE575B" w:rsidRDefault="00DE575B">
            <w:pPr>
              <w:jc w:val="both"/>
            </w:pPr>
          </w:p>
        </w:tc>
        <w:tc>
          <w:tcPr>
            <w:tcW w:w="885" w:type="dxa"/>
            <w:vAlign w:val="bottom"/>
          </w:tcPr>
          <w:p w14:paraId="1AC3191C" w14:textId="77777777" w:rsidR="00DE575B" w:rsidRDefault="00DE575B"/>
        </w:tc>
      </w:tr>
      <w:tr w:rsidR="00DE575B" w14:paraId="243931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26D35981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Отсутствие претензий при приемке товара (по количеству и качеству, соответствию условиям Договора - которые не являются скрытыми дефектами товара), не выполнение правил приемки, изложенных в вышеуказанных Инструкциях, означают, что товар считается принятым по количеству и качеству, и как полностью соответствующий условиям Договора.</w:t>
            </w:r>
          </w:p>
        </w:tc>
        <w:tc>
          <w:tcPr>
            <w:tcW w:w="885" w:type="dxa"/>
            <w:vAlign w:val="bottom"/>
          </w:tcPr>
          <w:p w14:paraId="151D685B" w14:textId="77777777" w:rsidR="00DE575B" w:rsidRDefault="00DE575B"/>
        </w:tc>
      </w:tr>
      <w:tr w:rsidR="00DE575B" w14:paraId="7A972E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4123DF1C" w14:textId="77777777" w:rsidR="00DE575B" w:rsidRDefault="00DE575B">
            <w:pPr>
              <w:jc w:val="both"/>
            </w:pPr>
          </w:p>
        </w:tc>
        <w:tc>
          <w:tcPr>
            <w:tcW w:w="885" w:type="dxa"/>
            <w:vAlign w:val="bottom"/>
          </w:tcPr>
          <w:p w14:paraId="1833141C" w14:textId="77777777" w:rsidR="00DE575B" w:rsidRDefault="00DE575B"/>
        </w:tc>
      </w:tr>
      <w:tr w:rsidR="00DE575B" w14:paraId="59A9DA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14F1ADCC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6.4. Приёмка товара, тары и (или) упаковки по количеству, комплектности и на предмет явных недостатков осуществляется Покупателем непосредственно при передаче товара ему либо уполномоченному им</w:t>
            </w:r>
          </w:p>
        </w:tc>
        <w:tc>
          <w:tcPr>
            <w:tcW w:w="885" w:type="dxa"/>
            <w:vAlign w:val="bottom"/>
          </w:tcPr>
          <w:p w14:paraId="16A52C86" w14:textId="77777777" w:rsidR="00DE575B" w:rsidRDefault="00DE575B"/>
        </w:tc>
      </w:tr>
      <w:tr w:rsidR="00DE575B" w14:paraId="0B0D1B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64213E4F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третьему лицу (в т.ч. любой транспортной компании, которую по условиям Договора Стороны договорились считать представителем Покупателя). При этом на экземпляре товарной накладной, остающейся у Поставщика, Покупатель, либо уполномоченное им лицо, оставляет свою подпись (в случае подписания накладной представителем</w:t>
            </w:r>
          </w:p>
        </w:tc>
        <w:tc>
          <w:tcPr>
            <w:tcW w:w="885" w:type="dxa"/>
            <w:vAlign w:val="bottom"/>
          </w:tcPr>
          <w:p w14:paraId="6A604A3E" w14:textId="77777777" w:rsidR="00DE575B" w:rsidRDefault="00DE575B"/>
        </w:tc>
      </w:tr>
      <w:tr w:rsidR="00DE575B" w14:paraId="044F9D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10F00A79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Покупателя последний прилагает к ней надлежаще оформленную доверенность на получение груза с правом подписи первичных документов), что свидетельствует об окончании поставки, отсутствии претензий у Покупателя по количеству поставленного товара, тары и (или) упаковки, отсутствии недостатков, которые могут быть установлены путем осмотра товара.</w:t>
            </w:r>
          </w:p>
        </w:tc>
        <w:tc>
          <w:tcPr>
            <w:tcW w:w="885" w:type="dxa"/>
            <w:vAlign w:val="bottom"/>
          </w:tcPr>
          <w:p w14:paraId="63CE819F" w14:textId="77777777" w:rsidR="00DE575B" w:rsidRDefault="00DE575B"/>
        </w:tc>
      </w:tr>
      <w:tr w:rsidR="00DE575B" w14:paraId="6DB056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7D568727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5.Приёмка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товара по качеству производится Покупателем непосредственно при получении им товара, либо получении товара уполномоченном лицом Покупателя или третьим лицом, которому товар передается по поручению Покупателя</w:t>
            </w:r>
          </w:p>
          <w:p w14:paraId="7B8BE457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6.6. В случае передачи товара ненадлежащего качества (в части недостатков, которые не являются скрытыми дефектами) либо недопоставки Покупатель извещает Поставщика о выявленных недостатках с составлением рекламационного Акта по форме ТОРГ – 2. Рекламационный Акт будет являться достаточным основанием для предъявления к Поставщику претензий по количеству и/или качеству (в части недостатков, которые не являются скрытыми дефектами) поставленного товара только при наличии приложений в виде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фотосъемочных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материалов (фотографии).</w:t>
            </w:r>
          </w:p>
          <w:p w14:paraId="40C3E381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передачи товара ненадлежащего качества в части недостатков, которые являются скрытыми дефектами и могут проявляться только в процессе эксплуатации товара или хранения товара у Покупателя после его приемки Покупателем, Покупатель извещает Поставщика о выявленных недостатках с составлением рекламационного Акта по форме ТОРГ – 2. Рекламационный Акт будет являться достаточным основанием для предъявления к Поставщику претензий по качеству поставленного товара только при наличии приложений в виде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фотосъемочных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материалов (фотографии) подтверждающих выполнение Покупателем Инструкции по эксплуатации материалов мощения, накладных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проступей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парапетов, фасадных панелей. Отсутствие документально подтвержденного выполнения требований Инструкции Покупателем или третьими лицами по эксплуатации признаются Сторонами как не выполнение требований Инструкции.</w:t>
            </w:r>
          </w:p>
          <w:p w14:paraId="35FB961E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6.7. Претензии по качеству поставленного товара должны быть предъявлены в течение 7 (семь) рабочих дней с момента его передачи, а отношении товара с обнаруженными скрытыми дефектами в течение 7 (семь) рабочих дней с даты обнаружения дефектов,</w:t>
            </w:r>
          </w:p>
          <w:p w14:paraId="0FBAD6F7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 должны быть подтверждены следующим документами:</w:t>
            </w:r>
          </w:p>
          <w:p w14:paraId="0DD581F3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рекламационный акт;</w:t>
            </w:r>
          </w:p>
          <w:p w14:paraId="52E6EDF1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копия накладной, подтверждающая факт и дату передачи товара;</w:t>
            </w:r>
          </w:p>
          <w:p w14:paraId="004305E7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фотосъемочные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материалы (фотографии).</w:t>
            </w:r>
          </w:p>
        </w:tc>
        <w:tc>
          <w:tcPr>
            <w:tcW w:w="885" w:type="dxa"/>
            <w:vAlign w:val="bottom"/>
          </w:tcPr>
          <w:p w14:paraId="2646301C" w14:textId="77777777" w:rsidR="00DE575B" w:rsidRDefault="00DE575B"/>
        </w:tc>
      </w:tr>
      <w:tr w:rsidR="00DE575B" w14:paraId="31E096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20FADF8E" w14:textId="77777777" w:rsidR="00DE575B" w:rsidRDefault="00DE575B"/>
        </w:tc>
        <w:tc>
          <w:tcPr>
            <w:tcW w:w="885" w:type="dxa"/>
            <w:vAlign w:val="bottom"/>
          </w:tcPr>
          <w:p w14:paraId="535F0BD9" w14:textId="77777777" w:rsidR="00DE575B" w:rsidRDefault="00DE575B"/>
        </w:tc>
        <w:tc>
          <w:tcPr>
            <w:tcW w:w="885" w:type="dxa"/>
            <w:vAlign w:val="bottom"/>
          </w:tcPr>
          <w:p w14:paraId="005665B1" w14:textId="77777777" w:rsidR="00DE575B" w:rsidRDefault="00DE575B"/>
        </w:tc>
        <w:tc>
          <w:tcPr>
            <w:tcW w:w="885" w:type="dxa"/>
            <w:vAlign w:val="bottom"/>
          </w:tcPr>
          <w:p w14:paraId="0D87F352" w14:textId="77777777" w:rsidR="00DE575B" w:rsidRDefault="00DE575B"/>
        </w:tc>
        <w:tc>
          <w:tcPr>
            <w:tcW w:w="885" w:type="dxa"/>
            <w:vAlign w:val="bottom"/>
          </w:tcPr>
          <w:p w14:paraId="338E5739" w14:textId="77777777" w:rsidR="00DE575B" w:rsidRDefault="00DE575B"/>
        </w:tc>
        <w:tc>
          <w:tcPr>
            <w:tcW w:w="885" w:type="dxa"/>
            <w:vAlign w:val="bottom"/>
          </w:tcPr>
          <w:p w14:paraId="76B50405" w14:textId="77777777" w:rsidR="00DE575B" w:rsidRDefault="00DE575B"/>
        </w:tc>
        <w:tc>
          <w:tcPr>
            <w:tcW w:w="885" w:type="dxa"/>
            <w:vAlign w:val="bottom"/>
          </w:tcPr>
          <w:p w14:paraId="19682FD3" w14:textId="77777777" w:rsidR="00DE575B" w:rsidRDefault="00DE575B"/>
        </w:tc>
        <w:tc>
          <w:tcPr>
            <w:tcW w:w="885" w:type="dxa"/>
            <w:vAlign w:val="bottom"/>
          </w:tcPr>
          <w:p w14:paraId="4CFF7CCE" w14:textId="77777777" w:rsidR="00DE575B" w:rsidRDefault="00DE575B"/>
        </w:tc>
        <w:tc>
          <w:tcPr>
            <w:tcW w:w="885" w:type="dxa"/>
            <w:vAlign w:val="bottom"/>
          </w:tcPr>
          <w:p w14:paraId="0063CBCC" w14:textId="77777777" w:rsidR="00DE575B" w:rsidRDefault="00DE575B"/>
        </w:tc>
        <w:tc>
          <w:tcPr>
            <w:tcW w:w="885" w:type="dxa"/>
            <w:vAlign w:val="bottom"/>
          </w:tcPr>
          <w:p w14:paraId="0F8E063D" w14:textId="77777777" w:rsidR="00DE575B" w:rsidRDefault="00DE575B"/>
        </w:tc>
        <w:tc>
          <w:tcPr>
            <w:tcW w:w="1020" w:type="dxa"/>
            <w:vAlign w:val="bottom"/>
          </w:tcPr>
          <w:p w14:paraId="5691FD52" w14:textId="77777777" w:rsidR="00DE575B" w:rsidRDefault="00DE575B"/>
        </w:tc>
        <w:tc>
          <w:tcPr>
            <w:tcW w:w="885" w:type="dxa"/>
            <w:vAlign w:val="bottom"/>
          </w:tcPr>
          <w:p w14:paraId="39B00C9C" w14:textId="77777777" w:rsidR="00DE575B" w:rsidRDefault="00DE575B"/>
        </w:tc>
      </w:tr>
      <w:tr w:rsidR="00DE575B" w14:paraId="69EE43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0FEF71C8" w14:textId="77777777" w:rsidR="00DE575B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 КАЧЕСТВО ТОВАРА</w:t>
            </w:r>
          </w:p>
        </w:tc>
        <w:tc>
          <w:tcPr>
            <w:tcW w:w="885" w:type="dxa"/>
            <w:vAlign w:val="bottom"/>
          </w:tcPr>
          <w:p w14:paraId="6FECC92A" w14:textId="77777777" w:rsidR="00DE575B" w:rsidRDefault="00DE575B"/>
        </w:tc>
      </w:tr>
      <w:tr w:rsidR="00DE575B" w14:paraId="37DA8B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749A872B" w14:textId="77777777" w:rsidR="00DE575B" w:rsidRDefault="00DE575B"/>
        </w:tc>
        <w:tc>
          <w:tcPr>
            <w:tcW w:w="885" w:type="dxa"/>
            <w:vAlign w:val="bottom"/>
          </w:tcPr>
          <w:p w14:paraId="674074A7" w14:textId="77777777" w:rsidR="00DE575B" w:rsidRDefault="00DE575B"/>
        </w:tc>
        <w:tc>
          <w:tcPr>
            <w:tcW w:w="885" w:type="dxa"/>
            <w:vAlign w:val="bottom"/>
          </w:tcPr>
          <w:p w14:paraId="2EC82A92" w14:textId="77777777" w:rsidR="00DE575B" w:rsidRDefault="00DE575B"/>
        </w:tc>
        <w:tc>
          <w:tcPr>
            <w:tcW w:w="885" w:type="dxa"/>
            <w:vAlign w:val="bottom"/>
          </w:tcPr>
          <w:p w14:paraId="5015FF33" w14:textId="77777777" w:rsidR="00DE575B" w:rsidRDefault="00DE575B"/>
        </w:tc>
        <w:tc>
          <w:tcPr>
            <w:tcW w:w="885" w:type="dxa"/>
            <w:vAlign w:val="bottom"/>
          </w:tcPr>
          <w:p w14:paraId="76EC3166" w14:textId="77777777" w:rsidR="00DE575B" w:rsidRDefault="00DE575B"/>
        </w:tc>
        <w:tc>
          <w:tcPr>
            <w:tcW w:w="885" w:type="dxa"/>
            <w:vAlign w:val="bottom"/>
          </w:tcPr>
          <w:p w14:paraId="5E300925" w14:textId="77777777" w:rsidR="00DE575B" w:rsidRDefault="00DE575B"/>
        </w:tc>
        <w:tc>
          <w:tcPr>
            <w:tcW w:w="885" w:type="dxa"/>
            <w:vAlign w:val="bottom"/>
          </w:tcPr>
          <w:p w14:paraId="73DBAA47" w14:textId="77777777" w:rsidR="00DE575B" w:rsidRDefault="00DE575B"/>
        </w:tc>
        <w:tc>
          <w:tcPr>
            <w:tcW w:w="885" w:type="dxa"/>
            <w:vAlign w:val="bottom"/>
          </w:tcPr>
          <w:p w14:paraId="4D205DD4" w14:textId="77777777" w:rsidR="00DE575B" w:rsidRDefault="00DE575B"/>
        </w:tc>
        <w:tc>
          <w:tcPr>
            <w:tcW w:w="885" w:type="dxa"/>
            <w:vAlign w:val="bottom"/>
          </w:tcPr>
          <w:p w14:paraId="6DBC678D" w14:textId="77777777" w:rsidR="00DE575B" w:rsidRDefault="00DE575B"/>
        </w:tc>
        <w:tc>
          <w:tcPr>
            <w:tcW w:w="885" w:type="dxa"/>
            <w:vAlign w:val="bottom"/>
          </w:tcPr>
          <w:p w14:paraId="6FDD8EBF" w14:textId="77777777" w:rsidR="00DE575B" w:rsidRDefault="00DE575B"/>
        </w:tc>
        <w:tc>
          <w:tcPr>
            <w:tcW w:w="1020" w:type="dxa"/>
            <w:vAlign w:val="bottom"/>
          </w:tcPr>
          <w:p w14:paraId="21BA1F6A" w14:textId="77777777" w:rsidR="00DE575B" w:rsidRDefault="00DE575B"/>
        </w:tc>
        <w:tc>
          <w:tcPr>
            <w:tcW w:w="885" w:type="dxa"/>
            <w:vAlign w:val="bottom"/>
          </w:tcPr>
          <w:p w14:paraId="7C53D9E1" w14:textId="77777777" w:rsidR="00DE575B" w:rsidRDefault="00DE575B"/>
        </w:tc>
      </w:tr>
      <w:tr w:rsidR="00DE575B" w14:paraId="742A7A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562CED92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7.1. Качество товара подтверждается паспортами качества.</w:t>
            </w:r>
          </w:p>
          <w:p w14:paraId="14A2DAB3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7.2. Все изделия соответствуют требованиям нормативных документов (НД)</w:t>
            </w:r>
          </w:p>
          <w:p w14:paraId="46ACC4A4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ГОСТ 6786-80 Плиты парапетные</w:t>
            </w:r>
          </w:p>
          <w:p w14:paraId="6D00A995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ТУ 23.61.12-001-55090303-2023 Плиты парапетные</w:t>
            </w:r>
          </w:p>
          <w:p w14:paraId="4D76A972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ГОСТ 9818-2015 Накладные проступи</w:t>
            </w:r>
          </w:p>
          <w:p w14:paraId="5C4F5F0B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ТУ 23.61.12-003-55090303-2023 Элементы лестниц бетонные</w:t>
            </w:r>
          </w:p>
          <w:p w14:paraId="6BFE00A9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ГОСТ 13015-2012 Блоки лотка</w:t>
            </w:r>
          </w:p>
          <w:p w14:paraId="0A6C412B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ТУ 23.61.12-004-55090303-2024 Блоки лотка</w:t>
            </w:r>
          </w:p>
          <w:p w14:paraId="760CC624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ГОСТ 13015-2012 Подушка под газовый ковер</w:t>
            </w:r>
          </w:p>
          <w:p w14:paraId="631A43C5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ГОСТ 8442-85, ГОСТ 13015-2012 Предельный столбик, розетка под предельный столбик</w:t>
            </w:r>
          </w:p>
          <w:p w14:paraId="01A6BD9A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ГОСТ 17608-2017 Плиты бетонные тротуарные</w:t>
            </w:r>
          </w:p>
          <w:p w14:paraId="74C47909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ГОСТ Р 52875-2018 Указатели тактильные наземные</w:t>
            </w:r>
          </w:p>
          <w:p w14:paraId="30644209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ГОСТ 6927-2018 Плиты бетонные фасадные</w:t>
            </w:r>
          </w:p>
          <w:p w14:paraId="11462AB7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ТУ 23.61.11-002-55090303-2023Плиты бетонные фасадные</w:t>
            </w:r>
          </w:p>
          <w:p w14:paraId="4BE160FB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Серия 3.501.3 Блоки лотка Л1 и Л2</w:t>
            </w:r>
          </w:p>
          <w:p w14:paraId="2052675C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ТУ 23.61.12-004-55090303-2024 Блоки лотка Л1 и Л2</w:t>
            </w:r>
          </w:p>
        </w:tc>
        <w:tc>
          <w:tcPr>
            <w:tcW w:w="885" w:type="dxa"/>
            <w:vAlign w:val="bottom"/>
          </w:tcPr>
          <w:p w14:paraId="1453F6A9" w14:textId="77777777" w:rsidR="00DE575B" w:rsidRDefault="00DE575B"/>
        </w:tc>
      </w:tr>
      <w:tr w:rsidR="00DE575B" w14:paraId="64E8DD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1CB3EAEC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7.3. В процессе эксплуатации изделий запрещается их мойка и очистка от снега с помощью средств на основе хлорида натрия (морская вода, соль, антиобледенители, жидкости и смеси, в состав которых входят эти составляющие). Во избежание разрушения декоративного слоя изделия и его лицевой поверхности, запрещается использовать для уборки инструменты с металлической рабочей частью или поверхностью.</w:t>
            </w:r>
          </w:p>
          <w:p w14:paraId="3D482B30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7.4. При производстве и в начальный период эксплуатации покрытия возможно выветривание (выцветание) изделий, подвергающихся воздействию влаги с переменной интенсивностью и входящего в состав воздуха углекислого газа. Поверхность изделий покрывается белыми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инееобразными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кристаллическими солевыми налетами — высолами. Сам по себе белый налет не является дефектом (ГОСТ 17608–2017, п. 4.6.4) и относится к ненормируемым параметрам.</w:t>
            </w:r>
          </w:p>
        </w:tc>
        <w:tc>
          <w:tcPr>
            <w:tcW w:w="885" w:type="dxa"/>
            <w:vAlign w:val="bottom"/>
          </w:tcPr>
          <w:p w14:paraId="14ADA6E8" w14:textId="77777777" w:rsidR="00DE575B" w:rsidRDefault="00DE575B"/>
        </w:tc>
      </w:tr>
      <w:tr w:rsidR="00DE575B" w14:paraId="1A5576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547E0C8A" w14:textId="77777777" w:rsidR="00DE575B" w:rsidRDefault="00DE575B"/>
        </w:tc>
        <w:tc>
          <w:tcPr>
            <w:tcW w:w="885" w:type="dxa"/>
            <w:vAlign w:val="bottom"/>
          </w:tcPr>
          <w:p w14:paraId="02B3EDDE" w14:textId="77777777" w:rsidR="00DE575B" w:rsidRDefault="00DE575B"/>
        </w:tc>
        <w:tc>
          <w:tcPr>
            <w:tcW w:w="885" w:type="dxa"/>
            <w:vAlign w:val="bottom"/>
          </w:tcPr>
          <w:p w14:paraId="4BB9080F" w14:textId="77777777" w:rsidR="00DE575B" w:rsidRDefault="00DE575B"/>
        </w:tc>
        <w:tc>
          <w:tcPr>
            <w:tcW w:w="885" w:type="dxa"/>
            <w:vAlign w:val="bottom"/>
          </w:tcPr>
          <w:p w14:paraId="1476F9F3" w14:textId="77777777" w:rsidR="00DE575B" w:rsidRDefault="00DE575B"/>
        </w:tc>
        <w:tc>
          <w:tcPr>
            <w:tcW w:w="885" w:type="dxa"/>
            <w:vAlign w:val="bottom"/>
          </w:tcPr>
          <w:p w14:paraId="335FA93C" w14:textId="77777777" w:rsidR="00DE575B" w:rsidRDefault="00DE575B"/>
        </w:tc>
        <w:tc>
          <w:tcPr>
            <w:tcW w:w="885" w:type="dxa"/>
            <w:vAlign w:val="bottom"/>
          </w:tcPr>
          <w:p w14:paraId="77EC20FC" w14:textId="77777777" w:rsidR="00DE575B" w:rsidRDefault="00DE575B"/>
        </w:tc>
        <w:tc>
          <w:tcPr>
            <w:tcW w:w="885" w:type="dxa"/>
            <w:vAlign w:val="bottom"/>
          </w:tcPr>
          <w:p w14:paraId="38BA5A9C" w14:textId="77777777" w:rsidR="00DE575B" w:rsidRDefault="00DE575B"/>
        </w:tc>
        <w:tc>
          <w:tcPr>
            <w:tcW w:w="885" w:type="dxa"/>
            <w:vAlign w:val="bottom"/>
          </w:tcPr>
          <w:p w14:paraId="6032DE46" w14:textId="77777777" w:rsidR="00DE575B" w:rsidRDefault="00DE575B"/>
        </w:tc>
        <w:tc>
          <w:tcPr>
            <w:tcW w:w="885" w:type="dxa"/>
            <w:vAlign w:val="bottom"/>
          </w:tcPr>
          <w:p w14:paraId="1A8607D6" w14:textId="77777777" w:rsidR="00DE575B" w:rsidRDefault="00DE575B"/>
        </w:tc>
        <w:tc>
          <w:tcPr>
            <w:tcW w:w="885" w:type="dxa"/>
            <w:vAlign w:val="bottom"/>
          </w:tcPr>
          <w:p w14:paraId="22E75F81" w14:textId="77777777" w:rsidR="00DE575B" w:rsidRDefault="00DE575B"/>
        </w:tc>
        <w:tc>
          <w:tcPr>
            <w:tcW w:w="1020" w:type="dxa"/>
            <w:vAlign w:val="bottom"/>
          </w:tcPr>
          <w:p w14:paraId="2147ABA3" w14:textId="77777777" w:rsidR="00DE575B" w:rsidRDefault="00DE575B"/>
        </w:tc>
        <w:tc>
          <w:tcPr>
            <w:tcW w:w="885" w:type="dxa"/>
            <w:vAlign w:val="bottom"/>
          </w:tcPr>
          <w:p w14:paraId="55904289" w14:textId="77777777" w:rsidR="00DE575B" w:rsidRDefault="00DE575B"/>
        </w:tc>
      </w:tr>
      <w:tr w:rsidR="00DE575B" w14:paraId="67387D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5B9EF3B1" w14:textId="77777777" w:rsidR="00DE575B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 ПЕРЕХОД ПРАВА СОБСТВЕННОСТИ НА ТОВАР</w:t>
            </w:r>
          </w:p>
        </w:tc>
        <w:tc>
          <w:tcPr>
            <w:tcW w:w="885" w:type="dxa"/>
            <w:vAlign w:val="bottom"/>
          </w:tcPr>
          <w:p w14:paraId="7BF7A9C2" w14:textId="77777777" w:rsidR="00DE575B" w:rsidRDefault="00DE575B"/>
        </w:tc>
      </w:tr>
      <w:tr w:rsidR="00DE575B" w14:paraId="771B8A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7D28D662" w14:textId="77777777" w:rsidR="00DE575B" w:rsidRDefault="00DE575B"/>
        </w:tc>
        <w:tc>
          <w:tcPr>
            <w:tcW w:w="885" w:type="dxa"/>
            <w:vAlign w:val="bottom"/>
          </w:tcPr>
          <w:p w14:paraId="22B57646" w14:textId="77777777" w:rsidR="00DE575B" w:rsidRDefault="00DE575B"/>
        </w:tc>
        <w:tc>
          <w:tcPr>
            <w:tcW w:w="885" w:type="dxa"/>
            <w:vAlign w:val="bottom"/>
          </w:tcPr>
          <w:p w14:paraId="26871AE5" w14:textId="77777777" w:rsidR="00DE575B" w:rsidRDefault="00DE575B"/>
        </w:tc>
        <w:tc>
          <w:tcPr>
            <w:tcW w:w="885" w:type="dxa"/>
            <w:vAlign w:val="bottom"/>
          </w:tcPr>
          <w:p w14:paraId="281F9743" w14:textId="77777777" w:rsidR="00DE575B" w:rsidRDefault="00DE575B"/>
        </w:tc>
        <w:tc>
          <w:tcPr>
            <w:tcW w:w="885" w:type="dxa"/>
            <w:vAlign w:val="bottom"/>
          </w:tcPr>
          <w:p w14:paraId="5EFAB789" w14:textId="77777777" w:rsidR="00DE575B" w:rsidRDefault="00DE575B"/>
        </w:tc>
        <w:tc>
          <w:tcPr>
            <w:tcW w:w="885" w:type="dxa"/>
            <w:vAlign w:val="bottom"/>
          </w:tcPr>
          <w:p w14:paraId="535FE693" w14:textId="77777777" w:rsidR="00DE575B" w:rsidRDefault="00DE575B"/>
        </w:tc>
        <w:tc>
          <w:tcPr>
            <w:tcW w:w="885" w:type="dxa"/>
            <w:vAlign w:val="bottom"/>
          </w:tcPr>
          <w:p w14:paraId="211D6D25" w14:textId="77777777" w:rsidR="00DE575B" w:rsidRDefault="00DE575B"/>
        </w:tc>
        <w:tc>
          <w:tcPr>
            <w:tcW w:w="885" w:type="dxa"/>
            <w:vAlign w:val="bottom"/>
          </w:tcPr>
          <w:p w14:paraId="00F0F2D2" w14:textId="77777777" w:rsidR="00DE575B" w:rsidRDefault="00DE575B"/>
        </w:tc>
        <w:tc>
          <w:tcPr>
            <w:tcW w:w="885" w:type="dxa"/>
            <w:vAlign w:val="bottom"/>
          </w:tcPr>
          <w:p w14:paraId="36A0159E" w14:textId="77777777" w:rsidR="00DE575B" w:rsidRDefault="00DE575B"/>
        </w:tc>
        <w:tc>
          <w:tcPr>
            <w:tcW w:w="885" w:type="dxa"/>
            <w:vAlign w:val="bottom"/>
          </w:tcPr>
          <w:p w14:paraId="366A1223" w14:textId="77777777" w:rsidR="00DE575B" w:rsidRDefault="00DE575B"/>
        </w:tc>
        <w:tc>
          <w:tcPr>
            <w:tcW w:w="1020" w:type="dxa"/>
            <w:vAlign w:val="bottom"/>
          </w:tcPr>
          <w:p w14:paraId="1E468F73" w14:textId="77777777" w:rsidR="00DE575B" w:rsidRDefault="00DE575B"/>
        </w:tc>
        <w:tc>
          <w:tcPr>
            <w:tcW w:w="885" w:type="dxa"/>
            <w:vAlign w:val="bottom"/>
          </w:tcPr>
          <w:p w14:paraId="13F9F43D" w14:textId="77777777" w:rsidR="00DE575B" w:rsidRDefault="00DE575B"/>
        </w:tc>
      </w:tr>
      <w:tr w:rsidR="00DE575B" w14:paraId="30CAF5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769374AA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8.1. Право собственности на товар переходит от Поставщика к Покупателю с момента его передачи транспортной организации для доставки Покупателю либо в случае самовывоза – с момента получения товара Покупателем в месте нахождения Поставщика.</w:t>
            </w:r>
          </w:p>
        </w:tc>
        <w:tc>
          <w:tcPr>
            <w:tcW w:w="885" w:type="dxa"/>
            <w:vAlign w:val="bottom"/>
          </w:tcPr>
          <w:p w14:paraId="11EF9F9D" w14:textId="77777777" w:rsidR="00DE575B" w:rsidRDefault="00DE575B"/>
        </w:tc>
      </w:tr>
      <w:tr w:rsidR="00DE575B" w14:paraId="0C6110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75302A7C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8.2. Риск порчи, недостачи, утраты, хищения, случайной гибели или случайного повреждения товара переходит на Покупателя с момента получения партии товара Покупателем (на складе Покупателя, в случае самовывоза – в месте нахождения Поставщика)</w:t>
            </w:r>
          </w:p>
        </w:tc>
        <w:tc>
          <w:tcPr>
            <w:tcW w:w="885" w:type="dxa"/>
            <w:vAlign w:val="bottom"/>
          </w:tcPr>
          <w:p w14:paraId="53DACFC1" w14:textId="77777777" w:rsidR="00DE575B" w:rsidRDefault="00DE575B"/>
        </w:tc>
      </w:tr>
      <w:tr w:rsidR="00DE575B" w14:paraId="6B5BE1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02D350EF" w14:textId="77777777" w:rsidR="00DE575B" w:rsidRDefault="00DE575B"/>
        </w:tc>
        <w:tc>
          <w:tcPr>
            <w:tcW w:w="885" w:type="dxa"/>
            <w:vAlign w:val="bottom"/>
          </w:tcPr>
          <w:p w14:paraId="7FD48576" w14:textId="77777777" w:rsidR="00DE575B" w:rsidRDefault="00DE575B"/>
        </w:tc>
        <w:tc>
          <w:tcPr>
            <w:tcW w:w="885" w:type="dxa"/>
            <w:vAlign w:val="bottom"/>
          </w:tcPr>
          <w:p w14:paraId="1710F942" w14:textId="77777777" w:rsidR="00DE575B" w:rsidRDefault="00DE575B"/>
        </w:tc>
        <w:tc>
          <w:tcPr>
            <w:tcW w:w="885" w:type="dxa"/>
            <w:vAlign w:val="bottom"/>
          </w:tcPr>
          <w:p w14:paraId="01370710" w14:textId="77777777" w:rsidR="00DE575B" w:rsidRDefault="00DE575B"/>
        </w:tc>
        <w:tc>
          <w:tcPr>
            <w:tcW w:w="885" w:type="dxa"/>
            <w:vAlign w:val="bottom"/>
          </w:tcPr>
          <w:p w14:paraId="37169920" w14:textId="77777777" w:rsidR="00DE575B" w:rsidRDefault="00DE575B"/>
        </w:tc>
        <w:tc>
          <w:tcPr>
            <w:tcW w:w="885" w:type="dxa"/>
            <w:vAlign w:val="bottom"/>
          </w:tcPr>
          <w:p w14:paraId="78FD2FD2" w14:textId="77777777" w:rsidR="00DE575B" w:rsidRDefault="00DE575B"/>
        </w:tc>
        <w:tc>
          <w:tcPr>
            <w:tcW w:w="885" w:type="dxa"/>
            <w:vAlign w:val="bottom"/>
          </w:tcPr>
          <w:p w14:paraId="242096BC" w14:textId="77777777" w:rsidR="00DE575B" w:rsidRDefault="00DE575B"/>
        </w:tc>
        <w:tc>
          <w:tcPr>
            <w:tcW w:w="885" w:type="dxa"/>
            <w:vAlign w:val="bottom"/>
          </w:tcPr>
          <w:p w14:paraId="11435F20" w14:textId="77777777" w:rsidR="00DE575B" w:rsidRDefault="00DE575B"/>
        </w:tc>
        <w:tc>
          <w:tcPr>
            <w:tcW w:w="885" w:type="dxa"/>
            <w:vAlign w:val="bottom"/>
          </w:tcPr>
          <w:p w14:paraId="60A50446" w14:textId="77777777" w:rsidR="00DE575B" w:rsidRDefault="00DE575B"/>
        </w:tc>
        <w:tc>
          <w:tcPr>
            <w:tcW w:w="885" w:type="dxa"/>
            <w:vAlign w:val="bottom"/>
          </w:tcPr>
          <w:p w14:paraId="35A1CD5E" w14:textId="77777777" w:rsidR="00DE575B" w:rsidRDefault="00DE575B"/>
        </w:tc>
        <w:tc>
          <w:tcPr>
            <w:tcW w:w="1020" w:type="dxa"/>
            <w:vAlign w:val="bottom"/>
          </w:tcPr>
          <w:p w14:paraId="1B50641F" w14:textId="77777777" w:rsidR="00DE575B" w:rsidRDefault="00DE575B"/>
        </w:tc>
        <w:tc>
          <w:tcPr>
            <w:tcW w:w="885" w:type="dxa"/>
            <w:vAlign w:val="bottom"/>
          </w:tcPr>
          <w:p w14:paraId="761DABFC" w14:textId="77777777" w:rsidR="00DE575B" w:rsidRDefault="00DE575B"/>
        </w:tc>
      </w:tr>
      <w:tr w:rsidR="00DE575B" w14:paraId="6AE8D6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3EEB935D" w14:textId="77777777" w:rsidR="00DE575B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 ОТВЕТСТВЕННОСТЬ СТОРОН</w:t>
            </w:r>
          </w:p>
        </w:tc>
        <w:tc>
          <w:tcPr>
            <w:tcW w:w="885" w:type="dxa"/>
            <w:vAlign w:val="bottom"/>
          </w:tcPr>
          <w:p w14:paraId="6E812156" w14:textId="77777777" w:rsidR="00DE575B" w:rsidRDefault="00DE575B"/>
        </w:tc>
      </w:tr>
      <w:tr w:rsidR="00DE575B" w14:paraId="21C02A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016D78F5" w14:textId="77777777" w:rsidR="00DE575B" w:rsidRDefault="00DE575B"/>
        </w:tc>
        <w:tc>
          <w:tcPr>
            <w:tcW w:w="885" w:type="dxa"/>
            <w:vAlign w:val="bottom"/>
          </w:tcPr>
          <w:p w14:paraId="5FC6052D" w14:textId="77777777" w:rsidR="00DE575B" w:rsidRDefault="00DE575B"/>
        </w:tc>
        <w:tc>
          <w:tcPr>
            <w:tcW w:w="885" w:type="dxa"/>
            <w:vAlign w:val="bottom"/>
          </w:tcPr>
          <w:p w14:paraId="4AC175B3" w14:textId="77777777" w:rsidR="00DE575B" w:rsidRDefault="00DE575B"/>
        </w:tc>
        <w:tc>
          <w:tcPr>
            <w:tcW w:w="885" w:type="dxa"/>
            <w:vAlign w:val="bottom"/>
          </w:tcPr>
          <w:p w14:paraId="7ACD3DF9" w14:textId="77777777" w:rsidR="00DE575B" w:rsidRDefault="00DE575B"/>
        </w:tc>
        <w:tc>
          <w:tcPr>
            <w:tcW w:w="885" w:type="dxa"/>
            <w:vAlign w:val="bottom"/>
          </w:tcPr>
          <w:p w14:paraId="2ECF7384" w14:textId="77777777" w:rsidR="00DE575B" w:rsidRDefault="00DE575B"/>
        </w:tc>
        <w:tc>
          <w:tcPr>
            <w:tcW w:w="885" w:type="dxa"/>
            <w:vAlign w:val="bottom"/>
          </w:tcPr>
          <w:p w14:paraId="678F64BE" w14:textId="77777777" w:rsidR="00DE575B" w:rsidRDefault="00DE575B"/>
        </w:tc>
        <w:tc>
          <w:tcPr>
            <w:tcW w:w="885" w:type="dxa"/>
            <w:vAlign w:val="bottom"/>
          </w:tcPr>
          <w:p w14:paraId="0318CC68" w14:textId="77777777" w:rsidR="00DE575B" w:rsidRDefault="00DE575B"/>
        </w:tc>
        <w:tc>
          <w:tcPr>
            <w:tcW w:w="885" w:type="dxa"/>
            <w:vAlign w:val="bottom"/>
          </w:tcPr>
          <w:p w14:paraId="69665D2A" w14:textId="77777777" w:rsidR="00DE575B" w:rsidRDefault="00DE575B"/>
        </w:tc>
        <w:tc>
          <w:tcPr>
            <w:tcW w:w="885" w:type="dxa"/>
            <w:vAlign w:val="bottom"/>
          </w:tcPr>
          <w:p w14:paraId="1710F49F" w14:textId="77777777" w:rsidR="00DE575B" w:rsidRDefault="00DE575B"/>
        </w:tc>
        <w:tc>
          <w:tcPr>
            <w:tcW w:w="885" w:type="dxa"/>
            <w:vAlign w:val="bottom"/>
          </w:tcPr>
          <w:p w14:paraId="00853282" w14:textId="77777777" w:rsidR="00DE575B" w:rsidRDefault="00DE575B"/>
        </w:tc>
        <w:tc>
          <w:tcPr>
            <w:tcW w:w="1020" w:type="dxa"/>
            <w:vAlign w:val="bottom"/>
          </w:tcPr>
          <w:p w14:paraId="10EF684A" w14:textId="77777777" w:rsidR="00DE575B" w:rsidRDefault="00DE575B"/>
        </w:tc>
        <w:tc>
          <w:tcPr>
            <w:tcW w:w="885" w:type="dxa"/>
            <w:vAlign w:val="bottom"/>
          </w:tcPr>
          <w:p w14:paraId="4B80A82A" w14:textId="77777777" w:rsidR="00DE575B" w:rsidRDefault="00DE575B"/>
        </w:tc>
      </w:tr>
      <w:tr w:rsidR="00DE575B" w14:paraId="12E8EC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643CFD7A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9.1. В случае отказа Покупателем от исполнения договора до приёмки товара Покупатель уплачивает Поставщику сумму за фактически изготовленный товар и убытки в части приобретенных материалов, услуг и иных расходов, связанных с изготовлением товара для Покупателя в полном объеме заказа Покупателя.</w:t>
            </w:r>
          </w:p>
        </w:tc>
        <w:tc>
          <w:tcPr>
            <w:tcW w:w="885" w:type="dxa"/>
            <w:vAlign w:val="bottom"/>
          </w:tcPr>
          <w:p w14:paraId="12D5108F" w14:textId="77777777" w:rsidR="00DE575B" w:rsidRDefault="00DE575B"/>
        </w:tc>
      </w:tr>
      <w:tr w:rsidR="00DE575B" w14:paraId="669C7C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0CBC5D32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9.2. В случае несвоевременной оплаты за товар Покупатель оплачивает Поставщику пени в размере 0,1% процента от стоимости неоплаченного товара за каждый календарный день просрочки, но в сумме не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больше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чем общая стоимость товара по заказу.</w:t>
            </w:r>
          </w:p>
        </w:tc>
        <w:tc>
          <w:tcPr>
            <w:tcW w:w="885" w:type="dxa"/>
            <w:vAlign w:val="bottom"/>
          </w:tcPr>
          <w:p w14:paraId="31500A00" w14:textId="77777777" w:rsidR="00DE575B" w:rsidRDefault="00DE575B"/>
        </w:tc>
      </w:tr>
      <w:tr w:rsidR="00DE575B" w14:paraId="65C461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1C6A373A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9.3. За просрочку поставки товара Поставщик уплачивает Покупателю пени в размере 0,1% от стоимости недопоставленного в срок товара за каждый календарный день просрочки, но в сумме не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больше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чем общая стоимость товара по заказу.</w:t>
            </w:r>
          </w:p>
        </w:tc>
        <w:tc>
          <w:tcPr>
            <w:tcW w:w="885" w:type="dxa"/>
            <w:vAlign w:val="bottom"/>
          </w:tcPr>
          <w:p w14:paraId="31D57A5F" w14:textId="77777777" w:rsidR="00DE575B" w:rsidRDefault="00DE575B"/>
        </w:tc>
      </w:tr>
      <w:tr w:rsidR="00DE575B" w14:paraId="4565D2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39D302A7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9.4. В случае невыполнения условий п.5.2.2. Покупатель оплачивает Продавцу денежную сумму за хранение товара в размере 0,3% от стоимости товара за каждый день хранения. Продавец вправе не отгружать товар до полной оплаты денежной суммы за хранение.</w:t>
            </w:r>
          </w:p>
        </w:tc>
        <w:tc>
          <w:tcPr>
            <w:tcW w:w="885" w:type="dxa"/>
            <w:vAlign w:val="bottom"/>
          </w:tcPr>
          <w:p w14:paraId="6F19A1EC" w14:textId="77777777" w:rsidR="00DE575B" w:rsidRDefault="00DE575B"/>
        </w:tc>
      </w:tr>
      <w:tr w:rsidR="00DE575B" w14:paraId="611F74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6E39CA31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9.5. В случае невыполнения условий п.2.3.6 Покупатель уплачивает Поставщику штраф в размере 1000 (одна тысяча) рублей за каждый день просрочки</w:t>
            </w:r>
          </w:p>
        </w:tc>
        <w:tc>
          <w:tcPr>
            <w:tcW w:w="885" w:type="dxa"/>
            <w:vAlign w:val="bottom"/>
          </w:tcPr>
          <w:p w14:paraId="3A0EB416" w14:textId="77777777" w:rsidR="00DE575B" w:rsidRDefault="00DE575B"/>
        </w:tc>
      </w:tr>
      <w:tr w:rsidR="00DE575B" w14:paraId="402E1A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0EBBA74D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9.6. В случае необоснованного отказа Покупателя от подписания и возврата документов Поставщику, указанных в п.2.3.6. настоящего договора, они считаются принятыми безоговорочно стороной Покупателя</w:t>
            </w:r>
          </w:p>
        </w:tc>
        <w:tc>
          <w:tcPr>
            <w:tcW w:w="885" w:type="dxa"/>
            <w:vAlign w:val="bottom"/>
          </w:tcPr>
          <w:p w14:paraId="500DE59A" w14:textId="77777777" w:rsidR="00DE575B" w:rsidRDefault="00DE575B"/>
        </w:tc>
      </w:tr>
      <w:tr w:rsidR="00DE575B" w14:paraId="1EDD66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43B63E52" w14:textId="77777777" w:rsidR="00DE575B" w:rsidRDefault="00DE575B"/>
        </w:tc>
        <w:tc>
          <w:tcPr>
            <w:tcW w:w="885" w:type="dxa"/>
            <w:vAlign w:val="bottom"/>
          </w:tcPr>
          <w:p w14:paraId="4181B624" w14:textId="77777777" w:rsidR="00DE575B" w:rsidRDefault="00DE575B"/>
        </w:tc>
        <w:tc>
          <w:tcPr>
            <w:tcW w:w="885" w:type="dxa"/>
            <w:vAlign w:val="bottom"/>
          </w:tcPr>
          <w:p w14:paraId="28356191" w14:textId="77777777" w:rsidR="00DE575B" w:rsidRDefault="00DE575B"/>
        </w:tc>
        <w:tc>
          <w:tcPr>
            <w:tcW w:w="885" w:type="dxa"/>
            <w:vAlign w:val="bottom"/>
          </w:tcPr>
          <w:p w14:paraId="22ECAD07" w14:textId="77777777" w:rsidR="00DE575B" w:rsidRDefault="00DE575B"/>
        </w:tc>
        <w:tc>
          <w:tcPr>
            <w:tcW w:w="885" w:type="dxa"/>
            <w:vAlign w:val="bottom"/>
          </w:tcPr>
          <w:p w14:paraId="6CB6A59B" w14:textId="77777777" w:rsidR="00DE575B" w:rsidRDefault="00DE575B"/>
        </w:tc>
        <w:tc>
          <w:tcPr>
            <w:tcW w:w="885" w:type="dxa"/>
            <w:vAlign w:val="bottom"/>
          </w:tcPr>
          <w:p w14:paraId="35FC10C3" w14:textId="77777777" w:rsidR="00DE575B" w:rsidRDefault="00DE575B"/>
        </w:tc>
        <w:tc>
          <w:tcPr>
            <w:tcW w:w="885" w:type="dxa"/>
            <w:vAlign w:val="bottom"/>
          </w:tcPr>
          <w:p w14:paraId="221BE095" w14:textId="77777777" w:rsidR="00DE575B" w:rsidRDefault="00DE575B"/>
        </w:tc>
        <w:tc>
          <w:tcPr>
            <w:tcW w:w="885" w:type="dxa"/>
            <w:vAlign w:val="bottom"/>
          </w:tcPr>
          <w:p w14:paraId="22838282" w14:textId="77777777" w:rsidR="00DE575B" w:rsidRDefault="00DE575B"/>
        </w:tc>
        <w:tc>
          <w:tcPr>
            <w:tcW w:w="885" w:type="dxa"/>
            <w:vAlign w:val="bottom"/>
          </w:tcPr>
          <w:p w14:paraId="2A32688E" w14:textId="77777777" w:rsidR="00DE575B" w:rsidRDefault="00DE575B"/>
        </w:tc>
        <w:tc>
          <w:tcPr>
            <w:tcW w:w="885" w:type="dxa"/>
            <w:vAlign w:val="bottom"/>
          </w:tcPr>
          <w:p w14:paraId="6AE1D352" w14:textId="77777777" w:rsidR="00DE575B" w:rsidRDefault="00DE575B"/>
        </w:tc>
        <w:tc>
          <w:tcPr>
            <w:tcW w:w="1020" w:type="dxa"/>
            <w:vAlign w:val="bottom"/>
          </w:tcPr>
          <w:p w14:paraId="7474D26B" w14:textId="77777777" w:rsidR="00DE575B" w:rsidRDefault="00DE575B"/>
        </w:tc>
        <w:tc>
          <w:tcPr>
            <w:tcW w:w="885" w:type="dxa"/>
            <w:vAlign w:val="bottom"/>
          </w:tcPr>
          <w:p w14:paraId="40B946C9" w14:textId="77777777" w:rsidR="00DE575B" w:rsidRDefault="00DE575B"/>
        </w:tc>
      </w:tr>
      <w:tr w:rsidR="00DE575B" w14:paraId="00301D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2EBFD798" w14:textId="77777777" w:rsidR="00DE575B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 ОБСТОЯТЕЛЬСТВА НЕПРЕОДОЛИМОЙ СИЛЫ</w:t>
            </w:r>
          </w:p>
        </w:tc>
        <w:tc>
          <w:tcPr>
            <w:tcW w:w="885" w:type="dxa"/>
            <w:vAlign w:val="bottom"/>
          </w:tcPr>
          <w:p w14:paraId="10BEBB9D" w14:textId="77777777" w:rsidR="00DE575B" w:rsidRDefault="00DE575B"/>
        </w:tc>
      </w:tr>
      <w:tr w:rsidR="00DE575B" w14:paraId="5EEFD5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50F7CC4E" w14:textId="77777777" w:rsidR="00DE575B" w:rsidRDefault="00DE575B"/>
        </w:tc>
        <w:tc>
          <w:tcPr>
            <w:tcW w:w="885" w:type="dxa"/>
            <w:vAlign w:val="bottom"/>
          </w:tcPr>
          <w:p w14:paraId="4D65BEAD" w14:textId="77777777" w:rsidR="00DE575B" w:rsidRDefault="00DE575B"/>
        </w:tc>
        <w:tc>
          <w:tcPr>
            <w:tcW w:w="885" w:type="dxa"/>
            <w:vAlign w:val="bottom"/>
          </w:tcPr>
          <w:p w14:paraId="5350E21E" w14:textId="77777777" w:rsidR="00DE575B" w:rsidRDefault="00DE575B"/>
        </w:tc>
        <w:tc>
          <w:tcPr>
            <w:tcW w:w="885" w:type="dxa"/>
            <w:vAlign w:val="bottom"/>
          </w:tcPr>
          <w:p w14:paraId="60FF689F" w14:textId="77777777" w:rsidR="00DE575B" w:rsidRDefault="00DE575B"/>
        </w:tc>
        <w:tc>
          <w:tcPr>
            <w:tcW w:w="885" w:type="dxa"/>
            <w:vAlign w:val="bottom"/>
          </w:tcPr>
          <w:p w14:paraId="415D7FCB" w14:textId="77777777" w:rsidR="00DE575B" w:rsidRDefault="00DE575B"/>
        </w:tc>
        <w:tc>
          <w:tcPr>
            <w:tcW w:w="885" w:type="dxa"/>
            <w:vAlign w:val="bottom"/>
          </w:tcPr>
          <w:p w14:paraId="3AFC5508" w14:textId="77777777" w:rsidR="00DE575B" w:rsidRDefault="00DE575B"/>
        </w:tc>
        <w:tc>
          <w:tcPr>
            <w:tcW w:w="885" w:type="dxa"/>
            <w:vAlign w:val="bottom"/>
          </w:tcPr>
          <w:p w14:paraId="7D56D5EA" w14:textId="77777777" w:rsidR="00DE575B" w:rsidRDefault="00DE575B"/>
        </w:tc>
        <w:tc>
          <w:tcPr>
            <w:tcW w:w="885" w:type="dxa"/>
            <w:vAlign w:val="bottom"/>
          </w:tcPr>
          <w:p w14:paraId="07597330" w14:textId="77777777" w:rsidR="00DE575B" w:rsidRDefault="00DE575B"/>
        </w:tc>
        <w:tc>
          <w:tcPr>
            <w:tcW w:w="885" w:type="dxa"/>
            <w:vAlign w:val="bottom"/>
          </w:tcPr>
          <w:p w14:paraId="0DA4B19C" w14:textId="77777777" w:rsidR="00DE575B" w:rsidRDefault="00DE575B"/>
        </w:tc>
        <w:tc>
          <w:tcPr>
            <w:tcW w:w="885" w:type="dxa"/>
            <w:vAlign w:val="bottom"/>
          </w:tcPr>
          <w:p w14:paraId="023E77DB" w14:textId="77777777" w:rsidR="00DE575B" w:rsidRDefault="00DE575B"/>
        </w:tc>
        <w:tc>
          <w:tcPr>
            <w:tcW w:w="1020" w:type="dxa"/>
            <w:vAlign w:val="bottom"/>
          </w:tcPr>
          <w:p w14:paraId="3188B94B" w14:textId="77777777" w:rsidR="00DE575B" w:rsidRDefault="00DE575B"/>
        </w:tc>
        <w:tc>
          <w:tcPr>
            <w:tcW w:w="885" w:type="dxa"/>
            <w:vAlign w:val="bottom"/>
          </w:tcPr>
          <w:p w14:paraId="65393695" w14:textId="77777777" w:rsidR="00DE575B" w:rsidRDefault="00DE575B"/>
        </w:tc>
      </w:tr>
      <w:tr w:rsidR="00DE575B" w14:paraId="75AB02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31E949D3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10.1.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пожарами, землетрясениями, наводнениями и другими природными стихийными бедствиями, изданием актов органов государственной власти.</w:t>
            </w:r>
          </w:p>
        </w:tc>
        <w:tc>
          <w:tcPr>
            <w:tcW w:w="885" w:type="dxa"/>
            <w:vAlign w:val="bottom"/>
          </w:tcPr>
          <w:p w14:paraId="5DC1FA45" w14:textId="77777777" w:rsidR="00DE575B" w:rsidRDefault="00DE575B"/>
        </w:tc>
      </w:tr>
      <w:tr w:rsidR="00DE575B" w14:paraId="5A7387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3C78D181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10.2. Сторона, которая не исполняет свои обязательства вследствие действия обстоятельств непреодолимой силы,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договору.</w:t>
            </w:r>
          </w:p>
        </w:tc>
        <w:tc>
          <w:tcPr>
            <w:tcW w:w="885" w:type="dxa"/>
            <w:vAlign w:val="bottom"/>
          </w:tcPr>
          <w:p w14:paraId="020A267F" w14:textId="77777777" w:rsidR="00DE575B" w:rsidRDefault="00DE575B"/>
        </w:tc>
      </w:tr>
      <w:tr w:rsidR="00DE575B" w14:paraId="4A25F6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1D1FC176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10.3. Если обстоятельства непреодолимой силы действуют на протяжении 3 (трех) последовательных месяцев, настоящий договор может быть расторгнут по соглашению сторон.</w:t>
            </w:r>
          </w:p>
        </w:tc>
        <w:tc>
          <w:tcPr>
            <w:tcW w:w="885" w:type="dxa"/>
            <w:vAlign w:val="bottom"/>
          </w:tcPr>
          <w:p w14:paraId="664D9A51" w14:textId="77777777" w:rsidR="00DE575B" w:rsidRDefault="00DE575B"/>
        </w:tc>
      </w:tr>
      <w:tr w:rsidR="00DE575B" w14:paraId="1D5F60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2D5E699C" w14:textId="77777777" w:rsidR="00DE575B" w:rsidRDefault="00DE575B"/>
        </w:tc>
        <w:tc>
          <w:tcPr>
            <w:tcW w:w="885" w:type="dxa"/>
            <w:vAlign w:val="bottom"/>
          </w:tcPr>
          <w:p w14:paraId="1A064151" w14:textId="77777777" w:rsidR="00DE575B" w:rsidRDefault="00DE575B"/>
        </w:tc>
        <w:tc>
          <w:tcPr>
            <w:tcW w:w="885" w:type="dxa"/>
            <w:vAlign w:val="bottom"/>
          </w:tcPr>
          <w:p w14:paraId="7D048A60" w14:textId="77777777" w:rsidR="00DE575B" w:rsidRDefault="00DE575B"/>
        </w:tc>
        <w:tc>
          <w:tcPr>
            <w:tcW w:w="885" w:type="dxa"/>
            <w:vAlign w:val="bottom"/>
          </w:tcPr>
          <w:p w14:paraId="323D8FCB" w14:textId="77777777" w:rsidR="00DE575B" w:rsidRDefault="00DE575B"/>
        </w:tc>
        <w:tc>
          <w:tcPr>
            <w:tcW w:w="885" w:type="dxa"/>
            <w:vAlign w:val="bottom"/>
          </w:tcPr>
          <w:p w14:paraId="7EC22F97" w14:textId="77777777" w:rsidR="00DE575B" w:rsidRDefault="00DE575B"/>
        </w:tc>
        <w:tc>
          <w:tcPr>
            <w:tcW w:w="885" w:type="dxa"/>
            <w:vAlign w:val="bottom"/>
          </w:tcPr>
          <w:p w14:paraId="7AA8B3AE" w14:textId="77777777" w:rsidR="00DE575B" w:rsidRDefault="00DE575B"/>
        </w:tc>
        <w:tc>
          <w:tcPr>
            <w:tcW w:w="885" w:type="dxa"/>
            <w:vAlign w:val="bottom"/>
          </w:tcPr>
          <w:p w14:paraId="350215EB" w14:textId="77777777" w:rsidR="00DE575B" w:rsidRDefault="00DE575B"/>
        </w:tc>
        <w:tc>
          <w:tcPr>
            <w:tcW w:w="885" w:type="dxa"/>
            <w:vAlign w:val="bottom"/>
          </w:tcPr>
          <w:p w14:paraId="2C0FAE04" w14:textId="77777777" w:rsidR="00DE575B" w:rsidRDefault="00DE575B"/>
        </w:tc>
        <w:tc>
          <w:tcPr>
            <w:tcW w:w="885" w:type="dxa"/>
            <w:vAlign w:val="bottom"/>
          </w:tcPr>
          <w:p w14:paraId="70939A87" w14:textId="77777777" w:rsidR="00DE575B" w:rsidRDefault="00DE575B"/>
        </w:tc>
        <w:tc>
          <w:tcPr>
            <w:tcW w:w="885" w:type="dxa"/>
            <w:vAlign w:val="bottom"/>
          </w:tcPr>
          <w:p w14:paraId="699C2D65" w14:textId="77777777" w:rsidR="00DE575B" w:rsidRDefault="00DE575B"/>
        </w:tc>
        <w:tc>
          <w:tcPr>
            <w:tcW w:w="1020" w:type="dxa"/>
            <w:vAlign w:val="bottom"/>
          </w:tcPr>
          <w:p w14:paraId="27865B60" w14:textId="77777777" w:rsidR="00DE575B" w:rsidRDefault="00DE575B"/>
        </w:tc>
        <w:tc>
          <w:tcPr>
            <w:tcW w:w="885" w:type="dxa"/>
            <w:vAlign w:val="bottom"/>
          </w:tcPr>
          <w:p w14:paraId="686C49FD" w14:textId="77777777" w:rsidR="00DE575B" w:rsidRDefault="00DE575B"/>
        </w:tc>
      </w:tr>
      <w:tr w:rsidR="00DE575B" w14:paraId="552166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6EF79712" w14:textId="77777777" w:rsidR="00DE575B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 ПОРЯДОК РАЗРЕШЕНИЯ СПОРОВ</w:t>
            </w:r>
          </w:p>
        </w:tc>
        <w:tc>
          <w:tcPr>
            <w:tcW w:w="885" w:type="dxa"/>
            <w:vAlign w:val="bottom"/>
          </w:tcPr>
          <w:p w14:paraId="2B6B7983" w14:textId="77777777" w:rsidR="00DE575B" w:rsidRDefault="00DE575B"/>
        </w:tc>
      </w:tr>
      <w:tr w:rsidR="00DE575B" w14:paraId="7CFACB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7D6D4E71" w14:textId="77777777" w:rsidR="00DE575B" w:rsidRDefault="00DE575B"/>
        </w:tc>
        <w:tc>
          <w:tcPr>
            <w:tcW w:w="885" w:type="dxa"/>
            <w:vAlign w:val="bottom"/>
          </w:tcPr>
          <w:p w14:paraId="65674374" w14:textId="77777777" w:rsidR="00DE575B" w:rsidRDefault="00DE575B"/>
        </w:tc>
        <w:tc>
          <w:tcPr>
            <w:tcW w:w="885" w:type="dxa"/>
            <w:vAlign w:val="bottom"/>
          </w:tcPr>
          <w:p w14:paraId="4593A377" w14:textId="77777777" w:rsidR="00DE575B" w:rsidRDefault="00DE575B"/>
        </w:tc>
        <w:tc>
          <w:tcPr>
            <w:tcW w:w="885" w:type="dxa"/>
            <w:vAlign w:val="bottom"/>
          </w:tcPr>
          <w:p w14:paraId="4BF2DC67" w14:textId="77777777" w:rsidR="00DE575B" w:rsidRDefault="00DE575B"/>
        </w:tc>
        <w:tc>
          <w:tcPr>
            <w:tcW w:w="885" w:type="dxa"/>
            <w:vAlign w:val="bottom"/>
          </w:tcPr>
          <w:p w14:paraId="3EFE42E5" w14:textId="77777777" w:rsidR="00DE575B" w:rsidRDefault="00DE575B"/>
        </w:tc>
        <w:tc>
          <w:tcPr>
            <w:tcW w:w="885" w:type="dxa"/>
            <w:vAlign w:val="bottom"/>
          </w:tcPr>
          <w:p w14:paraId="3B591F1D" w14:textId="77777777" w:rsidR="00DE575B" w:rsidRDefault="00DE575B"/>
        </w:tc>
        <w:tc>
          <w:tcPr>
            <w:tcW w:w="885" w:type="dxa"/>
            <w:vAlign w:val="bottom"/>
          </w:tcPr>
          <w:p w14:paraId="650B5FCB" w14:textId="77777777" w:rsidR="00DE575B" w:rsidRDefault="00DE575B"/>
        </w:tc>
        <w:tc>
          <w:tcPr>
            <w:tcW w:w="885" w:type="dxa"/>
            <w:vAlign w:val="bottom"/>
          </w:tcPr>
          <w:p w14:paraId="0066DACC" w14:textId="77777777" w:rsidR="00DE575B" w:rsidRDefault="00DE575B"/>
        </w:tc>
        <w:tc>
          <w:tcPr>
            <w:tcW w:w="885" w:type="dxa"/>
            <w:vAlign w:val="bottom"/>
          </w:tcPr>
          <w:p w14:paraId="04E474BE" w14:textId="77777777" w:rsidR="00DE575B" w:rsidRDefault="00DE575B"/>
        </w:tc>
        <w:tc>
          <w:tcPr>
            <w:tcW w:w="885" w:type="dxa"/>
            <w:vAlign w:val="bottom"/>
          </w:tcPr>
          <w:p w14:paraId="4B5F4C14" w14:textId="77777777" w:rsidR="00DE575B" w:rsidRDefault="00DE575B"/>
        </w:tc>
        <w:tc>
          <w:tcPr>
            <w:tcW w:w="1020" w:type="dxa"/>
            <w:vAlign w:val="bottom"/>
          </w:tcPr>
          <w:p w14:paraId="21F6862D" w14:textId="77777777" w:rsidR="00DE575B" w:rsidRDefault="00DE575B"/>
        </w:tc>
        <w:tc>
          <w:tcPr>
            <w:tcW w:w="885" w:type="dxa"/>
            <w:vAlign w:val="bottom"/>
          </w:tcPr>
          <w:p w14:paraId="0986370E" w14:textId="77777777" w:rsidR="00DE575B" w:rsidRDefault="00DE575B"/>
        </w:tc>
      </w:tr>
      <w:tr w:rsidR="00DE575B" w14:paraId="1049DB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3C538AA6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11.1. Споры и разногласия, возникающие из настоящего договора или в связи с ним, будут решаться сторонами путем переговоров. В случае недостижения согласия спор передается на рассмотрение в Арбитражный суд Нижегородской области.</w:t>
            </w:r>
          </w:p>
        </w:tc>
        <w:tc>
          <w:tcPr>
            <w:tcW w:w="885" w:type="dxa"/>
            <w:vAlign w:val="bottom"/>
          </w:tcPr>
          <w:p w14:paraId="6BFAD1A7" w14:textId="77777777" w:rsidR="00DE575B" w:rsidRDefault="00DE575B"/>
        </w:tc>
      </w:tr>
      <w:tr w:rsidR="00DE575B" w14:paraId="7C88D5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7C6BCE61" w14:textId="77777777" w:rsidR="00DE575B" w:rsidRDefault="00DE575B"/>
        </w:tc>
        <w:tc>
          <w:tcPr>
            <w:tcW w:w="885" w:type="dxa"/>
            <w:vAlign w:val="bottom"/>
          </w:tcPr>
          <w:p w14:paraId="4ED953AD" w14:textId="77777777" w:rsidR="00DE575B" w:rsidRDefault="00DE575B"/>
        </w:tc>
        <w:tc>
          <w:tcPr>
            <w:tcW w:w="885" w:type="dxa"/>
            <w:vAlign w:val="bottom"/>
          </w:tcPr>
          <w:p w14:paraId="026BF82E" w14:textId="77777777" w:rsidR="00DE575B" w:rsidRDefault="00DE575B"/>
        </w:tc>
        <w:tc>
          <w:tcPr>
            <w:tcW w:w="885" w:type="dxa"/>
            <w:vAlign w:val="bottom"/>
          </w:tcPr>
          <w:p w14:paraId="031CB882" w14:textId="77777777" w:rsidR="00DE575B" w:rsidRDefault="00DE575B"/>
        </w:tc>
        <w:tc>
          <w:tcPr>
            <w:tcW w:w="885" w:type="dxa"/>
            <w:vAlign w:val="bottom"/>
          </w:tcPr>
          <w:p w14:paraId="7FDF04C1" w14:textId="77777777" w:rsidR="00DE575B" w:rsidRDefault="00DE575B"/>
        </w:tc>
        <w:tc>
          <w:tcPr>
            <w:tcW w:w="885" w:type="dxa"/>
            <w:vAlign w:val="bottom"/>
          </w:tcPr>
          <w:p w14:paraId="29C6536D" w14:textId="77777777" w:rsidR="00DE575B" w:rsidRDefault="00DE575B"/>
        </w:tc>
        <w:tc>
          <w:tcPr>
            <w:tcW w:w="885" w:type="dxa"/>
            <w:vAlign w:val="bottom"/>
          </w:tcPr>
          <w:p w14:paraId="387B3D69" w14:textId="77777777" w:rsidR="00DE575B" w:rsidRDefault="00DE575B"/>
        </w:tc>
        <w:tc>
          <w:tcPr>
            <w:tcW w:w="885" w:type="dxa"/>
            <w:vAlign w:val="bottom"/>
          </w:tcPr>
          <w:p w14:paraId="6AEFC38D" w14:textId="77777777" w:rsidR="00DE575B" w:rsidRDefault="00DE575B"/>
        </w:tc>
        <w:tc>
          <w:tcPr>
            <w:tcW w:w="885" w:type="dxa"/>
            <w:vAlign w:val="bottom"/>
          </w:tcPr>
          <w:p w14:paraId="0B2DF355" w14:textId="77777777" w:rsidR="00DE575B" w:rsidRDefault="00DE575B"/>
        </w:tc>
        <w:tc>
          <w:tcPr>
            <w:tcW w:w="885" w:type="dxa"/>
            <w:vAlign w:val="bottom"/>
          </w:tcPr>
          <w:p w14:paraId="7CDCC823" w14:textId="77777777" w:rsidR="00DE575B" w:rsidRDefault="00DE575B"/>
        </w:tc>
        <w:tc>
          <w:tcPr>
            <w:tcW w:w="1020" w:type="dxa"/>
            <w:vAlign w:val="bottom"/>
          </w:tcPr>
          <w:p w14:paraId="3CF6D2C3" w14:textId="77777777" w:rsidR="00DE575B" w:rsidRDefault="00DE575B"/>
        </w:tc>
        <w:tc>
          <w:tcPr>
            <w:tcW w:w="885" w:type="dxa"/>
            <w:vAlign w:val="bottom"/>
          </w:tcPr>
          <w:p w14:paraId="640059FB" w14:textId="77777777" w:rsidR="00DE575B" w:rsidRDefault="00DE575B"/>
        </w:tc>
      </w:tr>
      <w:tr w:rsidR="00DE575B" w14:paraId="380E91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2874E36E" w14:textId="77777777" w:rsidR="00DE575B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 СРОК ДЕЙСТВИЯ ДОГОВОРА. РАСТОРЖЕНИЕ ДОГОВОРА</w:t>
            </w:r>
          </w:p>
        </w:tc>
        <w:tc>
          <w:tcPr>
            <w:tcW w:w="885" w:type="dxa"/>
            <w:vAlign w:val="bottom"/>
          </w:tcPr>
          <w:p w14:paraId="2745B3C7" w14:textId="77777777" w:rsidR="00DE575B" w:rsidRDefault="00DE575B"/>
        </w:tc>
      </w:tr>
      <w:tr w:rsidR="00DE575B" w14:paraId="7EEB3E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21EA8B5A" w14:textId="77777777" w:rsidR="00DE575B" w:rsidRDefault="00DE575B"/>
        </w:tc>
        <w:tc>
          <w:tcPr>
            <w:tcW w:w="885" w:type="dxa"/>
            <w:vAlign w:val="bottom"/>
          </w:tcPr>
          <w:p w14:paraId="3DF0BFE1" w14:textId="77777777" w:rsidR="00DE575B" w:rsidRDefault="00DE575B"/>
        </w:tc>
        <w:tc>
          <w:tcPr>
            <w:tcW w:w="885" w:type="dxa"/>
            <w:vAlign w:val="bottom"/>
          </w:tcPr>
          <w:p w14:paraId="57FDFFD1" w14:textId="77777777" w:rsidR="00DE575B" w:rsidRDefault="00DE575B"/>
        </w:tc>
        <w:tc>
          <w:tcPr>
            <w:tcW w:w="885" w:type="dxa"/>
            <w:vAlign w:val="bottom"/>
          </w:tcPr>
          <w:p w14:paraId="464BD00A" w14:textId="77777777" w:rsidR="00DE575B" w:rsidRDefault="00DE575B"/>
        </w:tc>
        <w:tc>
          <w:tcPr>
            <w:tcW w:w="885" w:type="dxa"/>
            <w:vAlign w:val="bottom"/>
          </w:tcPr>
          <w:p w14:paraId="6578E4AD" w14:textId="77777777" w:rsidR="00DE575B" w:rsidRDefault="00DE575B"/>
        </w:tc>
        <w:tc>
          <w:tcPr>
            <w:tcW w:w="885" w:type="dxa"/>
            <w:vAlign w:val="bottom"/>
          </w:tcPr>
          <w:p w14:paraId="69E9A0E7" w14:textId="77777777" w:rsidR="00DE575B" w:rsidRDefault="00DE575B"/>
        </w:tc>
        <w:tc>
          <w:tcPr>
            <w:tcW w:w="885" w:type="dxa"/>
            <w:vAlign w:val="bottom"/>
          </w:tcPr>
          <w:p w14:paraId="42CEB8E0" w14:textId="77777777" w:rsidR="00DE575B" w:rsidRDefault="00DE575B"/>
        </w:tc>
        <w:tc>
          <w:tcPr>
            <w:tcW w:w="885" w:type="dxa"/>
            <w:vAlign w:val="bottom"/>
          </w:tcPr>
          <w:p w14:paraId="0F9745FD" w14:textId="77777777" w:rsidR="00DE575B" w:rsidRDefault="00DE575B"/>
        </w:tc>
        <w:tc>
          <w:tcPr>
            <w:tcW w:w="885" w:type="dxa"/>
            <w:vAlign w:val="bottom"/>
          </w:tcPr>
          <w:p w14:paraId="3964C1DE" w14:textId="77777777" w:rsidR="00DE575B" w:rsidRDefault="00DE575B"/>
        </w:tc>
        <w:tc>
          <w:tcPr>
            <w:tcW w:w="885" w:type="dxa"/>
            <w:vAlign w:val="bottom"/>
          </w:tcPr>
          <w:p w14:paraId="696E3C02" w14:textId="77777777" w:rsidR="00DE575B" w:rsidRDefault="00DE575B"/>
        </w:tc>
        <w:tc>
          <w:tcPr>
            <w:tcW w:w="1020" w:type="dxa"/>
            <w:vAlign w:val="bottom"/>
          </w:tcPr>
          <w:p w14:paraId="45011B2D" w14:textId="77777777" w:rsidR="00DE575B" w:rsidRDefault="00DE575B"/>
        </w:tc>
        <w:tc>
          <w:tcPr>
            <w:tcW w:w="885" w:type="dxa"/>
            <w:vAlign w:val="bottom"/>
          </w:tcPr>
          <w:p w14:paraId="567C7041" w14:textId="77777777" w:rsidR="00DE575B" w:rsidRDefault="00DE575B"/>
        </w:tc>
      </w:tr>
      <w:tr w:rsidR="00DE575B" w14:paraId="697468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21C80E55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12.1. Действия настоящего договора устанавливаются сроком на 1 (один) год с момента подписания его сторонами. Если за 1 месяц до истечения срока действия договора ни одна из сторон не заявит о его прекращении или изменении его условий, договор считается пролонгированным на тех же условиях на тот же срок.</w:t>
            </w:r>
          </w:p>
        </w:tc>
        <w:tc>
          <w:tcPr>
            <w:tcW w:w="885" w:type="dxa"/>
            <w:vAlign w:val="bottom"/>
          </w:tcPr>
          <w:p w14:paraId="12DAA83A" w14:textId="77777777" w:rsidR="00DE575B" w:rsidRDefault="00DE575B"/>
        </w:tc>
      </w:tr>
      <w:tr w:rsidR="00DE575B" w14:paraId="0DBD4C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31D12FE7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12.2. Настоящий договор, может быть, расторгнут по соглашению Сторон настоящего договора.</w:t>
            </w:r>
          </w:p>
          <w:p w14:paraId="41278F07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12.3. Поставщик вправе в любое время в одностороннем внесудебном порядке расторгнуть настоящий договор, письменно предупредив об этом Покупателя за 10 (десять) календарных дней.</w:t>
            </w:r>
          </w:p>
        </w:tc>
        <w:tc>
          <w:tcPr>
            <w:tcW w:w="885" w:type="dxa"/>
            <w:vAlign w:val="bottom"/>
          </w:tcPr>
          <w:p w14:paraId="25A6DEC7" w14:textId="77777777" w:rsidR="00DE575B" w:rsidRDefault="00DE575B"/>
        </w:tc>
      </w:tr>
      <w:tr w:rsidR="00DE575B" w14:paraId="18B1A0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323E5CF3" w14:textId="77777777" w:rsidR="00DE575B" w:rsidRDefault="00DE575B"/>
        </w:tc>
        <w:tc>
          <w:tcPr>
            <w:tcW w:w="885" w:type="dxa"/>
            <w:vAlign w:val="bottom"/>
          </w:tcPr>
          <w:p w14:paraId="1D80991E" w14:textId="77777777" w:rsidR="00DE575B" w:rsidRDefault="00DE575B"/>
        </w:tc>
        <w:tc>
          <w:tcPr>
            <w:tcW w:w="885" w:type="dxa"/>
            <w:vAlign w:val="bottom"/>
          </w:tcPr>
          <w:p w14:paraId="697EC845" w14:textId="77777777" w:rsidR="00DE575B" w:rsidRDefault="00DE575B"/>
        </w:tc>
        <w:tc>
          <w:tcPr>
            <w:tcW w:w="885" w:type="dxa"/>
            <w:vAlign w:val="bottom"/>
          </w:tcPr>
          <w:p w14:paraId="3FD5FDFF" w14:textId="77777777" w:rsidR="00DE575B" w:rsidRDefault="00DE575B"/>
        </w:tc>
        <w:tc>
          <w:tcPr>
            <w:tcW w:w="885" w:type="dxa"/>
            <w:vAlign w:val="bottom"/>
          </w:tcPr>
          <w:p w14:paraId="0F7DEDF1" w14:textId="77777777" w:rsidR="00DE575B" w:rsidRDefault="00DE575B"/>
        </w:tc>
        <w:tc>
          <w:tcPr>
            <w:tcW w:w="885" w:type="dxa"/>
            <w:vAlign w:val="bottom"/>
          </w:tcPr>
          <w:p w14:paraId="6D1DE2E8" w14:textId="77777777" w:rsidR="00DE575B" w:rsidRDefault="00DE575B"/>
        </w:tc>
        <w:tc>
          <w:tcPr>
            <w:tcW w:w="885" w:type="dxa"/>
            <w:vAlign w:val="bottom"/>
          </w:tcPr>
          <w:p w14:paraId="2E96CC81" w14:textId="77777777" w:rsidR="00DE575B" w:rsidRDefault="00DE575B"/>
        </w:tc>
        <w:tc>
          <w:tcPr>
            <w:tcW w:w="885" w:type="dxa"/>
            <w:vAlign w:val="bottom"/>
          </w:tcPr>
          <w:p w14:paraId="6A302BD4" w14:textId="77777777" w:rsidR="00DE575B" w:rsidRDefault="00DE575B"/>
        </w:tc>
        <w:tc>
          <w:tcPr>
            <w:tcW w:w="885" w:type="dxa"/>
            <w:vAlign w:val="bottom"/>
          </w:tcPr>
          <w:p w14:paraId="550E6258" w14:textId="77777777" w:rsidR="00DE575B" w:rsidRDefault="00DE575B"/>
        </w:tc>
        <w:tc>
          <w:tcPr>
            <w:tcW w:w="885" w:type="dxa"/>
            <w:vAlign w:val="bottom"/>
          </w:tcPr>
          <w:p w14:paraId="23DFAD40" w14:textId="77777777" w:rsidR="00DE575B" w:rsidRDefault="00DE575B"/>
        </w:tc>
        <w:tc>
          <w:tcPr>
            <w:tcW w:w="1020" w:type="dxa"/>
            <w:vAlign w:val="bottom"/>
          </w:tcPr>
          <w:p w14:paraId="57063D93" w14:textId="77777777" w:rsidR="00DE575B" w:rsidRDefault="00DE575B"/>
        </w:tc>
        <w:tc>
          <w:tcPr>
            <w:tcW w:w="885" w:type="dxa"/>
            <w:vAlign w:val="bottom"/>
          </w:tcPr>
          <w:p w14:paraId="25751BA0" w14:textId="77777777" w:rsidR="00DE575B" w:rsidRDefault="00DE575B"/>
        </w:tc>
      </w:tr>
      <w:tr w:rsidR="00DE575B" w14:paraId="0483CA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715B542F" w14:textId="77777777" w:rsidR="00DE575B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 ПРОЧИЕ УСЛОВИЯ</w:t>
            </w:r>
          </w:p>
        </w:tc>
        <w:tc>
          <w:tcPr>
            <w:tcW w:w="885" w:type="dxa"/>
            <w:vAlign w:val="bottom"/>
          </w:tcPr>
          <w:p w14:paraId="57B98DDA" w14:textId="77777777" w:rsidR="00DE575B" w:rsidRDefault="00DE575B"/>
        </w:tc>
      </w:tr>
      <w:tr w:rsidR="00DE575B" w14:paraId="31D61A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4F0C9AB2" w14:textId="77777777" w:rsidR="00DE575B" w:rsidRDefault="00DE575B"/>
        </w:tc>
        <w:tc>
          <w:tcPr>
            <w:tcW w:w="885" w:type="dxa"/>
            <w:vAlign w:val="bottom"/>
          </w:tcPr>
          <w:p w14:paraId="31978C23" w14:textId="77777777" w:rsidR="00DE575B" w:rsidRDefault="00DE575B"/>
        </w:tc>
        <w:tc>
          <w:tcPr>
            <w:tcW w:w="885" w:type="dxa"/>
            <w:vAlign w:val="bottom"/>
          </w:tcPr>
          <w:p w14:paraId="1DE7DCA7" w14:textId="77777777" w:rsidR="00DE575B" w:rsidRDefault="00DE575B"/>
        </w:tc>
        <w:tc>
          <w:tcPr>
            <w:tcW w:w="885" w:type="dxa"/>
            <w:vAlign w:val="bottom"/>
          </w:tcPr>
          <w:p w14:paraId="6308C683" w14:textId="77777777" w:rsidR="00DE575B" w:rsidRDefault="00DE575B"/>
        </w:tc>
        <w:tc>
          <w:tcPr>
            <w:tcW w:w="885" w:type="dxa"/>
            <w:vAlign w:val="bottom"/>
          </w:tcPr>
          <w:p w14:paraId="62B4733E" w14:textId="77777777" w:rsidR="00DE575B" w:rsidRDefault="00DE575B"/>
        </w:tc>
        <w:tc>
          <w:tcPr>
            <w:tcW w:w="885" w:type="dxa"/>
            <w:vAlign w:val="bottom"/>
          </w:tcPr>
          <w:p w14:paraId="3FB601B1" w14:textId="77777777" w:rsidR="00DE575B" w:rsidRDefault="00DE575B"/>
        </w:tc>
        <w:tc>
          <w:tcPr>
            <w:tcW w:w="885" w:type="dxa"/>
            <w:vAlign w:val="bottom"/>
          </w:tcPr>
          <w:p w14:paraId="446BB9EB" w14:textId="77777777" w:rsidR="00DE575B" w:rsidRDefault="00DE575B"/>
        </w:tc>
        <w:tc>
          <w:tcPr>
            <w:tcW w:w="885" w:type="dxa"/>
            <w:vAlign w:val="bottom"/>
          </w:tcPr>
          <w:p w14:paraId="73C8454F" w14:textId="77777777" w:rsidR="00DE575B" w:rsidRDefault="00DE575B"/>
        </w:tc>
        <w:tc>
          <w:tcPr>
            <w:tcW w:w="885" w:type="dxa"/>
            <w:vAlign w:val="bottom"/>
          </w:tcPr>
          <w:p w14:paraId="6517D8D7" w14:textId="77777777" w:rsidR="00DE575B" w:rsidRDefault="00DE575B"/>
        </w:tc>
        <w:tc>
          <w:tcPr>
            <w:tcW w:w="885" w:type="dxa"/>
            <w:vAlign w:val="bottom"/>
          </w:tcPr>
          <w:p w14:paraId="5EE694BC" w14:textId="77777777" w:rsidR="00DE575B" w:rsidRDefault="00DE575B"/>
        </w:tc>
        <w:tc>
          <w:tcPr>
            <w:tcW w:w="1020" w:type="dxa"/>
            <w:vAlign w:val="bottom"/>
          </w:tcPr>
          <w:p w14:paraId="4EE4C7F6" w14:textId="77777777" w:rsidR="00DE575B" w:rsidRDefault="00DE575B"/>
        </w:tc>
        <w:tc>
          <w:tcPr>
            <w:tcW w:w="885" w:type="dxa"/>
            <w:vAlign w:val="bottom"/>
          </w:tcPr>
          <w:p w14:paraId="39D81623" w14:textId="77777777" w:rsidR="00DE575B" w:rsidRDefault="00DE575B"/>
        </w:tc>
      </w:tr>
      <w:tr w:rsidR="00DE575B" w14:paraId="3B4231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7DC47066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13.1. Настоящий договор и приложения к нему составлены в двух экземплярах, имеющих одинаковую юридическую силу, по одному экземпляру для каждой из сторон.</w:t>
            </w:r>
          </w:p>
          <w:p w14:paraId="74190491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13.2. Все изменения, дополнения настоящего договора действительны лишь в том случае, если они оформлены в письменной форме и подписаны обеими сторонами.</w:t>
            </w:r>
          </w:p>
        </w:tc>
        <w:tc>
          <w:tcPr>
            <w:tcW w:w="885" w:type="dxa"/>
            <w:vAlign w:val="bottom"/>
          </w:tcPr>
          <w:p w14:paraId="7ED13744" w14:textId="77777777" w:rsidR="00DE575B" w:rsidRDefault="00DE575B"/>
        </w:tc>
      </w:tr>
      <w:tr w:rsidR="00DE575B" w14:paraId="68FFBF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755EAC3B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13.3. Все изменения,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дополнения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направленные сторонами друг другу с помощью электронной связи признаются сторонами настоящего договора действительными.</w:t>
            </w:r>
          </w:p>
          <w:p w14:paraId="4C024E77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13.4. Стороны гарантируют обеспечение сохранности (неразглашение) информации, полученной в ходе выполнения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принятых на себя обязательств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вытекающих из условия настоящего договора.</w:t>
            </w:r>
          </w:p>
          <w:p w14:paraId="0F890EF7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13.5. Во всем остальном, не предусмотренном настоящим договором, стороны будут руководствоваться действующим законодательством РФ.</w:t>
            </w:r>
          </w:p>
          <w:p w14:paraId="180FC425" w14:textId="77777777" w:rsidR="00DE575B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13.6. Договор может быть заключен сторонами в электронном виде посредством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месседжерови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обмена сканированными текстами договора с подписями уполномоченных лиц на адреса электронной почто,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указаные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Договоре. Договор и приложения к нему, дополнительные соглашения могут быть подписаны по ЭДО.</w:t>
            </w:r>
          </w:p>
        </w:tc>
        <w:tc>
          <w:tcPr>
            <w:tcW w:w="885" w:type="dxa"/>
            <w:vAlign w:val="bottom"/>
          </w:tcPr>
          <w:p w14:paraId="2FE46B93" w14:textId="77777777" w:rsidR="00DE575B" w:rsidRDefault="00DE575B"/>
        </w:tc>
      </w:tr>
      <w:tr w:rsidR="00DE575B" w14:paraId="20CD91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366ABD1A" w14:textId="77777777" w:rsidR="00DE575B" w:rsidRDefault="00DE575B">
            <w:pPr>
              <w:jc w:val="center"/>
            </w:pPr>
          </w:p>
        </w:tc>
        <w:tc>
          <w:tcPr>
            <w:tcW w:w="885" w:type="dxa"/>
            <w:vAlign w:val="bottom"/>
          </w:tcPr>
          <w:p w14:paraId="37E55E52" w14:textId="77777777" w:rsidR="00DE575B" w:rsidRDefault="00DE575B"/>
        </w:tc>
        <w:tc>
          <w:tcPr>
            <w:tcW w:w="885" w:type="dxa"/>
            <w:vAlign w:val="bottom"/>
          </w:tcPr>
          <w:p w14:paraId="75603B64" w14:textId="77777777" w:rsidR="00DE575B" w:rsidRDefault="00DE575B"/>
        </w:tc>
        <w:tc>
          <w:tcPr>
            <w:tcW w:w="885" w:type="dxa"/>
            <w:vAlign w:val="bottom"/>
          </w:tcPr>
          <w:p w14:paraId="07D34FBC" w14:textId="77777777" w:rsidR="00DE575B" w:rsidRDefault="00DE575B"/>
        </w:tc>
        <w:tc>
          <w:tcPr>
            <w:tcW w:w="885" w:type="dxa"/>
            <w:vAlign w:val="bottom"/>
          </w:tcPr>
          <w:p w14:paraId="50A6A20F" w14:textId="77777777" w:rsidR="00DE575B" w:rsidRDefault="00DE575B"/>
        </w:tc>
        <w:tc>
          <w:tcPr>
            <w:tcW w:w="885" w:type="dxa"/>
            <w:vAlign w:val="bottom"/>
          </w:tcPr>
          <w:p w14:paraId="23A3ED39" w14:textId="77777777" w:rsidR="00DE575B" w:rsidRDefault="00DE575B"/>
        </w:tc>
        <w:tc>
          <w:tcPr>
            <w:tcW w:w="885" w:type="dxa"/>
            <w:vAlign w:val="bottom"/>
          </w:tcPr>
          <w:p w14:paraId="62D05A07" w14:textId="77777777" w:rsidR="00DE575B" w:rsidRDefault="00DE575B"/>
        </w:tc>
        <w:tc>
          <w:tcPr>
            <w:tcW w:w="885" w:type="dxa"/>
            <w:vAlign w:val="bottom"/>
          </w:tcPr>
          <w:p w14:paraId="6E1AB2D4" w14:textId="77777777" w:rsidR="00DE575B" w:rsidRDefault="00DE575B"/>
        </w:tc>
        <w:tc>
          <w:tcPr>
            <w:tcW w:w="885" w:type="dxa"/>
            <w:vAlign w:val="bottom"/>
          </w:tcPr>
          <w:p w14:paraId="114B6BA0" w14:textId="77777777" w:rsidR="00DE575B" w:rsidRDefault="00DE575B"/>
        </w:tc>
        <w:tc>
          <w:tcPr>
            <w:tcW w:w="885" w:type="dxa"/>
            <w:vAlign w:val="bottom"/>
          </w:tcPr>
          <w:p w14:paraId="156C8F4D" w14:textId="77777777" w:rsidR="00DE575B" w:rsidRDefault="00DE575B"/>
        </w:tc>
        <w:tc>
          <w:tcPr>
            <w:tcW w:w="1020" w:type="dxa"/>
            <w:vAlign w:val="bottom"/>
          </w:tcPr>
          <w:p w14:paraId="00C23CF7" w14:textId="77777777" w:rsidR="00DE575B" w:rsidRDefault="00DE575B"/>
        </w:tc>
        <w:tc>
          <w:tcPr>
            <w:tcW w:w="885" w:type="dxa"/>
            <w:vAlign w:val="bottom"/>
          </w:tcPr>
          <w:p w14:paraId="36A987DA" w14:textId="77777777" w:rsidR="00DE575B" w:rsidRDefault="00DE575B"/>
        </w:tc>
      </w:tr>
      <w:tr w:rsidR="00DE575B" w14:paraId="70AC32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85" w:type="dxa"/>
            <w:gridSpan w:val="11"/>
            <w:vAlign w:val="bottom"/>
          </w:tcPr>
          <w:p w14:paraId="0963632D" w14:textId="77777777" w:rsidR="00DE575B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 АДРЕСА И РЕКВИЗИТЫ СТОРОН</w:t>
            </w:r>
          </w:p>
        </w:tc>
        <w:tc>
          <w:tcPr>
            <w:tcW w:w="885" w:type="dxa"/>
            <w:vAlign w:val="bottom"/>
          </w:tcPr>
          <w:p w14:paraId="44E06C6C" w14:textId="77777777" w:rsidR="00DE575B" w:rsidRDefault="00DE575B"/>
        </w:tc>
      </w:tr>
      <w:tr w:rsidR="00DE575B" w14:paraId="7B94B8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bottom"/>
          </w:tcPr>
          <w:p w14:paraId="190B7C4C" w14:textId="77777777" w:rsidR="00DE575B" w:rsidRDefault="00DE575B"/>
        </w:tc>
        <w:tc>
          <w:tcPr>
            <w:tcW w:w="885" w:type="dxa"/>
            <w:vAlign w:val="bottom"/>
          </w:tcPr>
          <w:p w14:paraId="68AC2987" w14:textId="77777777" w:rsidR="00DE575B" w:rsidRDefault="00DE575B"/>
        </w:tc>
        <w:tc>
          <w:tcPr>
            <w:tcW w:w="885" w:type="dxa"/>
            <w:vAlign w:val="bottom"/>
          </w:tcPr>
          <w:p w14:paraId="2FC2098B" w14:textId="77777777" w:rsidR="00DE575B" w:rsidRDefault="00DE575B"/>
        </w:tc>
        <w:tc>
          <w:tcPr>
            <w:tcW w:w="885" w:type="dxa"/>
            <w:vAlign w:val="bottom"/>
          </w:tcPr>
          <w:p w14:paraId="41F4E9BF" w14:textId="77777777" w:rsidR="00DE575B" w:rsidRDefault="00DE575B"/>
        </w:tc>
        <w:tc>
          <w:tcPr>
            <w:tcW w:w="885" w:type="dxa"/>
            <w:vAlign w:val="bottom"/>
          </w:tcPr>
          <w:p w14:paraId="6BB80C77" w14:textId="77777777" w:rsidR="00DE575B" w:rsidRDefault="00DE575B"/>
        </w:tc>
        <w:tc>
          <w:tcPr>
            <w:tcW w:w="885" w:type="dxa"/>
            <w:vAlign w:val="bottom"/>
          </w:tcPr>
          <w:p w14:paraId="0EC32765" w14:textId="77777777" w:rsidR="00DE575B" w:rsidRDefault="00DE575B"/>
        </w:tc>
        <w:tc>
          <w:tcPr>
            <w:tcW w:w="885" w:type="dxa"/>
            <w:vAlign w:val="bottom"/>
          </w:tcPr>
          <w:p w14:paraId="6FCB1266" w14:textId="77777777" w:rsidR="00DE575B" w:rsidRDefault="00DE575B"/>
        </w:tc>
        <w:tc>
          <w:tcPr>
            <w:tcW w:w="885" w:type="dxa"/>
            <w:vAlign w:val="bottom"/>
          </w:tcPr>
          <w:p w14:paraId="5C8DC28C" w14:textId="77777777" w:rsidR="00DE575B" w:rsidRDefault="00DE575B"/>
        </w:tc>
        <w:tc>
          <w:tcPr>
            <w:tcW w:w="885" w:type="dxa"/>
            <w:vAlign w:val="bottom"/>
          </w:tcPr>
          <w:p w14:paraId="456D597D" w14:textId="77777777" w:rsidR="00DE575B" w:rsidRDefault="00DE575B"/>
        </w:tc>
        <w:tc>
          <w:tcPr>
            <w:tcW w:w="885" w:type="dxa"/>
            <w:vAlign w:val="bottom"/>
          </w:tcPr>
          <w:p w14:paraId="0F0EE814" w14:textId="77777777" w:rsidR="00DE575B" w:rsidRDefault="00DE575B"/>
        </w:tc>
        <w:tc>
          <w:tcPr>
            <w:tcW w:w="1020" w:type="dxa"/>
            <w:vAlign w:val="bottom"/>
          </w:tcPr>
          <w:p w14:paraId="49EA0EAC" w14:textId="77777777" w:rsidR="00DE575B" w:rsidRDefault="00DE575B"/>
        </w:tc>
        <w:tc>
          <w:tcPr>
            <w:tcW w:w="885" w:type="dxa"/>
            <w:vAlign w:val="bottom"/>
          </w:tcPr>
          <w:p w14:paraId="3341BA4C" w14:textId="77777777" w:rsidR="00DE575B" w:rsidRDefault="00DE575B"/>
        </w:tc>
      </w:tr>
      <w:tr w:rsidR="00DE575B" w14:paraId="7064AE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0" w:type="dxa"/>
            <w:gridSpan w:val="5"/>
          </w:tcPr>
          <w:p w14:paraId="1388E740" w14:textId="77777777" w:rsidR="00DE575B" w:rsidRDefault="00000000">
            <w:r>
              <w:rPr>
                <w:rFonts w:ascii="Times New Roman" w:hAnsi="Times New Roman"/>
                <w:sz w:val="20"/>
                <w:szCs w:val="20"/>
              </w:rPr>
              <w:t>Поставщик:</w:t>
            </w:r>
          </w:p>
        </w:tc>
        <w:tc>
          <w:tcPr>
            <w:tcW w:w="885" w:type="dxa"/>
            <w:vAlign w:val="bottom"/>
          </w:tcPr>
          <w:p w14:paraId="061C3E1F" w14:textId="77777777" w:rsidR="00DE575B" w:rsidRDefault="00DE575B"/>
        </w:tc>
        <w:tc>
          <w:tcPr>
            <w:tcW w:w="4560" w:type="dxa"/>
            <w:gridSpan w:val="5"/>
            <w:vAlign w:val="bottom"/>
          </w:tcPr>
          <w:p w14:paraId="0487E3C3" w14:textId="5D4221BD" w:rsidR="00DE575B" w:rsidRDefault="00DE575B"/>
        </w:tc>
        <w:tc>
          <w:tcPr>
            <w:tcW w:w="885" w:type="dxa"/>
            <w:vAlign w:val="bottom"/>
          </w:tcPr>
          <w:p w14:paraId="6C3961AA" w14:textId="77777777" w:rsidR="00DE575B" w:rsidRDefault="00DE575B"/>
        </w:tc>
      </w:tr>
      <w:tr w:rsidR="00DE575B" w14:paraId="72B857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0" w:type="dxa"/>
            <w:gridSpan w:val="5"/>
          </w:tcPr>
          <w:p w14:paraId="61983AE0" w14:textId="77777777" w:rsidR="00DE575B" w:rsidRDefault="00000000">
            <w:r>
              <w:rPr>
                <w:rFonts w:ascii="Times New Roman" w:hAnsi="Times New Roman"/>
                <w:b/>
                <w:sz w:val="20"/>
                <w:szCs w:val="20"/>
              </w:rPr>
              <w:t>ООО «ЛОБАС-НН»</w:t>
            </w:r>
          </w:p>
        </w:tc>
        <w:tc>
          <w:tcPr>
            <w:tcW w:w="885" w:type="dxa"/>
          </w:tcPr>
          <w:p w14:paraId="28178FCC" w14:textId="77777777" w:rsidR="00DE575B" w:rsidRDefault="00DE575B"/>
        </w:tc>
        <w:tc>
          <w:tcPr>
            <w:tcW w:w="4560" w:type="dxa"/>
            <w:gridSpan w:val="5"/>
            <w:vAlign w:val="bottom"/>
          </w:tcPr>
          <w:p w14:paraId="2AF45895" w14:textId="4D15442C" w:rsidR="00DE575B" w:rsidRDefault="00DE575B"/>
        </w:tc>
        <w:tc>
          <w:tcPr>
            <w:tcW w:w="885" w:type="dxa"/>
            <w:vAlign w:val="bottom"/>
          </w:tcPr>
          <w:p w14:paraId="7AF70CF0" w14:textId="77777777" w:rsidR="00DE575B" w:rsidRDefault="00DE575B"/>
        </w:tc>
      </w:tr>
      <w:tr w:rsidR="00DE575B" w14:paraId="6C4702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0" w:type="dxa"/>
            <w:gridSpan w:val="5"/>
            <w:vMerge w:val="restart"/>
          </w:tcPr>
          <w:p w14:paraId="25134D1D" w14:textId="77777777" w:rsidR="00DE575B" w:rsidRDefault="00000000">
            <w:r>
              <w:rPr>
                <w:rFonts w:ascii="Times New Roman" w:hAnsi="Times New Roman"/>
                <w:sz w:val="20"/>
                <w:szCs w:val="20"/>
              </w:rPr>
              <w:t>Тел.: (831) 260-10-11, 8-800-333-16-86</w:t>
            </w:r>
          </w:p>
          <w:p w14:paraId="708215CB" w14:textId="77777777" w:rsidR="00DE575B" w:rsidRDefault="00000000">
            <w:r>
              <w:rPr>
                <w:rFonts w:ascii="Times New Roman" w:hAnsi="Times New Roman"/>
                <w:sz w:val="20"/>
                <w:szCs w:val="20"/>
              </w:rPr>
              <w:t>Адрес:</w:t>
            </w:r>
          </w:p>
          <w:p w14:paraId="498AF8CB" w14:textId="77777777" w:rsidR="00DE575B" w:rsidRDefault="00000000">
            <w:r>
              <w:rPr>
                <w:rFonts w:ascii="Times New Roman" w:hAnsi="Times New Roman"/>
                <w:sz w:val="20"/>
                <w:szCs w:val="20"/>
              </w:rPr>
              <w:t xml:space="preserve">Юридический: 603132, Нижегородская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г.Нижний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Новгород, ул. Правдинская, д.16</w:t>
            </w:r>
          </w:p>
          <w:p w14:paraId="73775AE3" w14:textId="77777777" w:rsidR="00DE575B" w:rsidRDefault="00000000">
            <w:r>
              <w:rPr>
                <w:rFonts w:ascii="Times New Roman" w:hAnsi="Times New Roman"/>
                <w:sz w:val="20"/>
                <w:szCs w:val="20"/>
              </w:rPr>
              <w:t xml:space="preserve">Фактический: 603132, Нижегородская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г.Нижний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Новгород, ул. Правдинская, д.16</w:t>
            </w:r>
          </w:p>
          <w:p w14:paraId="44E699D2" w14:textId="77777777" w:rsidR="00DE575B" w:rsidRDefault="00000000"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ИНН: 5258127473</w:t>
            </w:r>
          </w:p>
          <w:p w14:paraId="5DA7E1BB" w14:textId="77777777" w:rsidR="00DE575B" w:rsidRDefault="00000000">
            <w:r>
              <w:rPr>
                <w:rFonts w:ascii="Times New Roman" w:hAnsi="Times New Roman"/>
                <w:sz w:val="20"/>
                <w:szCs w:val="20"/>
              </w:rPr>
              <w:t>КПП: 525801001</w:t>
            </w:r>
          </w:p>
          <w:p w14:paraId="0C8BB7FA" w14:textId="77777777" w:rsidR="00DE575B" w:rsidRDefault="00000000">
            <w:r>
              <w:rPr>
                <w:rFonts w:ascii="Times New Roman" w:hAnsi="Times New Roman"/>
                <w:sz w:val="20"/>
                <w:szCs w:val="20"/>
              </w:rPr>
              <w:t>Расчетный счет: 40702810410001709268</w:t>
            </w:r>
          </w:p>
          <w:p w14:paraId="671D9AA7" w14:textId="77777777" w:rsidR="00DE575B" w:rsidRDefault="00000000">
            <w:r>
              <w:rPr>
                <w:rFonts w:ascii="Times New Roman" w:hAnsi="Times New Roman"/>
                <w:sz w:val="20"/>
                <w:szCs w:val="20"/>
              </w:rPr>
              <w:t>Кор. счет: 30101810145250000974</w:t>
            </w:r>
          </w:p>
          <w:p w14:paraId="75C2F8A4" w14:textId="77777777" w:rsidR="00DE575B" w:rsidRDefault="00000000">
            <w:r>
              <w:rPr>
                <w:rFonts w:ascii="Times New Roman" w:hAnsi="Times New Roman"/>
                <w:sz w:val="20"/>
                <w:szCs w:val="20"/>
              </w:rPr>
              <w:t>БИК: 044525974</w:t>
            </w:r>
          </w:p>
          <w:p w14:paraId="53C9B512" w14:textId="77777777" w:rsidR="00DE575B" w:rsidRDefault="00000000">
            <w:r>
              <w:rPr>
                <w:rFonts w:ascii="Times New Roman" w:hAnsi="Times New Roman"/>
                <w:sz w:val="20"/>
                <w:szCs w:val="20"/>
              </w:rPr>
              <w:t>Банк: АО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ТБанк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г.Москва</w:t>
            </w:r>
            <w:proofErr w:type="spellEnd"/>
          </w:p>
        </w:tc>
        <w:tc>
          <w:tcPr>
            <w:tcW w:w="885" w:type="dxa"/>
          </w:tcPr>
          <w:p w14:paraId="7C34595D" w14:textId="77777777" w:rsidR="00DE575B" w:rsidRDefault="00DE575B"/>
        </w:tc>
        <w:tc>
          <w:tcPr>
            <w:tcW w:w="4560" w:type="dxa"/>
            <w:gridSpan w:val="5"/>
            <w:vMerge w:val="restart"/>
          </w:tcPr>
          <w:p w14:paraId="3051AF23" w14:textId="43E53722" w:rsidR="00DE575B" w:rsidRDefault="00DE575B"/>
        </w:tc>
        <w:tc>
          <w:tcPr>
            <w:tcW w:w="885" w:type="dxa"/>
            <w:vAlign w:val="bottom"/>
          </w:tcPr>
          <w:p w14:paraId="48B8955E" w14:textId="77777777" w:rsidR="00DE575B" w:rsidRDefault="00DE575B"/>
        </w:tc>
      </w:tr>
      <w:tr w:rsidR="00DE575B" w14:paraId="154818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0" w:type="dxa"/>
            <w:gridSpan w:val="5"/>
            <w:vMerge/>
            <w:vAlign w:val="bottom"/>
          </w:tcPr>
          <w:p w14:paraId="7B3A3483" w14:textId="77777777" w:rsidR="00DE575B" w:rsidRDefault="00DE575B"/>
        </w:tc>
        <w:tc>
          <w:tcPr>
            <w:tcW w:w="885" w:type="dxa"/>
          </w:tcPr>
          <w:p w14:paraId="02FD7C81" w14:textId="77777777" w:rsidR="00DE575B" w:rsidRDefault="00DE575B"/>
        </w:tc>
        <w:tc>
          <w:tcPr>
            <w:tcW w:w="4560" w:type="dxa"/>
            <w:gridSpan w:val="5"/>
            <w:vMerge/>
            <w:vAlign w:val="bottom"/>
          </w:tcPr>
          <w:p w14:paraId="519E1E87" w14:textId="77777777" w:rsidR="00DE575B" w:rsidRDefault="00DE575B"/>
        </w:tc>
        <w:tc>
          <w:tcPr>
            <w:tcW w:w="885" w:type="dxa"/>
            <w:vAlign w:val="bottom"/>
          </w:tcPr>
          <w:p w14:paraId="3A060DB1" w14:textId="77777777" w:rsidR="00DE575B" w:rsidRDefault="00DE575B"/>
        </w:tc>
      </w:tr>
      <w:tr w:rsidR="00DE575B" w14:paraId="21A7AB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0" w:type="dxa"/>
            <w:gridSpan w:val="5"/>
            <w:vMerge/>
            <w:vAlign w:val="bottom"/>
          </w:tcPr>
          <w:p w14:paraId="09D9AD2D" w14:textId="77777777" w:rsidR="00DE575B" w:rsidRDefault="00DE575B"/>
        </w:tc>
        <w:tc>
          <w:tcPr>
            <w:tcW w:w="885" w:type="dxa"/>
          </w:tcPr>
          <w:p w14:paraId="7ED55157" w14:textId="77777777" w:rsidR="00DE575B" w:rsidRDefault="00DE575B"/>
        </w:tc>
        <w:tc>
          <w:tcPr>
            <w:tcW w:w="4560" w:type="dxa"/>
            <w:gridSpan w:val="5"/>
            <w:vMerge/>
            <w:vAlign w:val="bottom"/>
          </w:tcPr>
          <w:p w14:paraId="589E6712" w14:textId="77777777" w:rsidR="00DE575B" w:rsidRDefault="00DE575B"/>
        </w:tc>
        <w:tc>
          <w:tcPr>
            <w:tcW w:w="885" w:type="dxa"/>
            <w:vAlign w:val="bottom"/>
          </w:tcPr>
          <w:p w14:paraId="4FE5101B" w14:textId="77777777" w:rsidR="00DE575B" w:rsidRDefault="00DE575B"/>
        </w:tc>
      </w:tr>
      <w:tr w:rsidR="00DE575B" w14:paraId="7C5593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0" w:type="dxa"/>
            <w:gridSpan w:val="5"/>
            <w:vMerge/>
            <w:vAlign w:val="bottom"/>
          </w:tcPr>
          <w:p w14:paraId="3860E4F4" w14:textId="77777777" w:rsidR="00DE575B" w:rsidRDefault="00DE575B"/>
        </w:tc>
        <w:tc>
          <w:tcPr>
            <w:tcW w:w="885" w:type="dxa"/>
          </w:tcPr>
          <w:p w14:paraId="783C3B68" w14:textId="77777777" w:rsidR="00DE575B" w:rsidRDefault="00DE575B"/>
        </w:tc>
        <w:tc>
          <w:tcPr>
            <w:tcW w:w="4560" w:type="dxa"/>
            <w:gridSpan w:val="5"/>
            <w:vMerge/>
            <w:vAlign w:val="bottom"/>
          </w:tcPr>
          <w:p w14:paraId="39BFEBA9" w14:textId="77777777" w:rsidR="00DE575B" w:rsidRDefault="00DE575B"/>
        </w:tc>
        <w:tc>
          <w:tcPr>
            <w:tcW w:w="885" w:type="dxa"/>
            <w:vAlign w:val="bottom"/>
          </w:tcPr>
          <w:p w14:paraId="12C07502" w14:textId="77777777" w:rsidR="00DE575B" w:rsidRDefault="00DE575B"/>
        </w:tc>
      </w:tr>
      <w:tr w:rsidR="00DE575B" w14:paraId="042F84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0" w:type="dxa"/>
            <w:gridSpan w:val="5"/>
            <w:vMerge/>
            <w:vAlign w:val="bottom"/>
          </w:tcPr>
          <w:p w14:paraId="7A0AB9E0" w14:textId="77777777" w:rsidR="00DE575B" w:rsidRDefault="00DE575B"/>
        </w:tc>
        <w:tc>
          <w:tcPr>
            <w:tcW w:w="885" w:type="dxa"/>
          </w:tcPr>
          <w:p w14:paraId="0889B9FE" w14:textId="77777777" w:rsidR="00DE575B" w:rsidRDefault="00DE575B"/>
        </w:tc>
        <w:tc>
          <w:tcPr>
            <w:tcW w:w="4560" w:type="dxa"/>
            <w:gridSpan w:val="5"/>
            <w:vMerge/>
            <w:vAlign w:val="bottom"/>
          </w:tcPr>
          <w:p w14:paraId="26B1033E" w14:textId="77777777" w:rsidR="00DE575B" w:rsidRDefault="00DE575B"/>
        </w:tc>
        <w:tc>
          <w:tcPr>
            <w:tcW w:w="885" w:type="dxa"/>
            <w:vAlign w:val="bottom"/>
          </w:tcPr>
          <w:p w14:paraId="6FD61D50" w14:textId="77777777" w:rsidR="00DE575B" w:rsidRDefault="00DE575B"/>
        </w:tc>
      </w:tr>
      <w:tr w:rsidR="00DE575B" w14:paraId="566B54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0" w:type="dxa"/>
            <w:gridSpan w:val="5"/>
            <w:vMerge/>
            <w:vAlign w:val="bottom"/>
          </w:tcPr>
          <w:p w14:paraId="2DF3F3D0" w14:textId="77777777" w:rsidR="00DE575B" w:rsidRDefault="00DE575B"/>
        </w:tc>
        <w:tc>
          <w:tcPr>
            <w:tcW w:w="885" w:type="dxa"/>
          </w:tcPr>
          <w:p w14:paraId="02DD4AFB" w14:textId="77777777" w:rsidR="00DE575B" w:rsidRDefault="00DE575B"/>
        </w:tc>
        <w:tc>
          <w:tcPr>
            <w:tcW w:w="4560" w:type="dxa"/>
            <w:gridSpan w:val="5"/>
            <w:vMerge/>
            <w:vAlign w:val="bottom"/>
          </w:tcPr>
          <w:p w14:paraId="7E923F8B" w14:textId="77777777" w:rsidR="00DE575B" w:rsidRDefault="00DE575B"/>
        </w:tc>
        <w:tc>
          <w:tcPr>
            <w:tcW w:w="885" w:type="dxa"/>
            <w:vAlign w:val="bottom"/>
          </w:tcPr>
          <w:p w14:paraId="4B9CB8D3" w14:textId="77777777" w:rsidR="00DE575B" w:rsidRDefault="00DE575B"/>
        </w:tc>
      </w:tr>
      <w:tr w:rsidR="00DE575B" w14:paraId="36E794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0" w:type="dxa"/>
            <w:gridSpan w:val="5"/>
            <w:vMerge/>
            <w:vAlign w:val="bottom"/>
          </w:tcPr>
          <w:p w14:paraId="6EA27BF1" w14:textId="77777777" w:rsidR="00DE575B" w:rsidRDefault="00DE575B"/>
        </w:tc>
        <w:tc>
          <w:tcPr>
            <w:tcW w:w="885" w:type="dxa"/>
          </w:tcPr>
          <w:p w14:paraId="6A79C376" w14:textId="77777777" w:rsidR="00DE575B" w:rsidRDefault="00DE575B"/>
        </w:tc>
        <w:tc>
          <w:tcPr>
            <w:tcW w:w="4560" w:type="dxa"/>
            <w:gridSpan w:val="5"/>
            <w:vMerge/>
            <w:vAlign w:val="bottom"/>
          </w:tcPr>
          <w:p w14:paraId="5C4C69E5" w14:textId="77777777" w:rsidR="00DE575B" w:rsidRDefault="00DE575B"/>
        </w:tc>
        <w:tc>
          <w:tcPr>
            <w:tcW w:w="885" w:type="dxa"/>
            <w:vAlign w:val="bottom"/>
          </w:tcPr>
          <w:p w14:paraId="7A8762D6" w14:textId="77777777" w:rsidR="00DE575B" w:rsidRDefault="00DE575B"/>
        </w:tc>
      </w:tr>
      <w:tr w:rsidR="00DE575B" w14:paraId="3C3197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0" w:type="dxa"/>
            <w:gridSpan w:val="5"/>
            <w:vMerge/>
            <w:vAlign w:val="bottom"/>
          </w:tcPr>
          <w:p w14:paraId="6D2A1DC9" w14:textId="77777777" w:rsidR="00DE575B" w:rsidRDefault="00DE575B"/>
        </w:tc>
        <w:tc>
          <w:tcPr>
            <w:tcW w:w="885" w:type="dxa"/>
          </w:tcPr>
          <w:p w14:paraId="03C58E87" w14:textId="77777777" w:rsidR="00DE575B" w:rsidRDefault="00DE575B"/>
        </w:tc>
        <w:tc>
          <w:tcPr>
            <w:tcW w:w="4560" w:type="dxa"/>
            <w:gridSpan w:val="5"/>
            <w:vMerge/>
            <w:vAlign w:val="bottom"/>
          </w:tcPr>
          <w:p w14:paraId="4CF970BD" w14:textId="77777777" w:rsidR="00DE575B" w:rsidRDefault="00DE575B"/>
        </w:tc>
        <w:tc>
          <w:tcPr>
            <w:tcW w:w="885" w:type="dxa"/>
            <w:vAlign w:val="bottom"/>
          </w:tcPr>
          <w:p w14:paraId="1866D622" w14:textId="77777777" w:rsidR="00DE575B" w:rsidRDefault="00DE575B"/>
        </w:tc>
      </w:tr>
      <w:tr w:rsidR="00DE575B" w14:paraId="51A2C3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0" w:type="dxa"/>
            <w:gridSpan w:val="5"/>
            <w:vMerge/>
            <w:vAlign w:val="bottom"/>
          </w:tcPr>
          <w:p w14:paraId="558104AB" w14:textId="77777777" w:rsidR="00DE575B" w:rsidRDefault="00DE575B"/>
        </w:tc>
        <w:tc>
          <w:tcPr>
            <w:tcW w:w="885" w:type="dxa"/>
          </w:tcPr>
          <w:p w14:paraId="519CE8DD" w14:textId="77777777" w:rsidR="00DE575B" w:rsidRDefault="00DE575B"/>
        </w:tc>
        <w:tc>
          <w:tcPr>
            <w:tcW w:w="4560" w:type="dxa"/>
            <w:gridSpan w:val="5"/>
            <w:vMerge/>
            <w:vAlign w:val="bottom"/>
          </w:tcPr>
          <w:p w14:paraId="0B9E50D6" w14:textId="77777777" w:rsidR="00DE575B" w:rsidRDefault="00DE575B"/>
        </w:tc>
        <w:tc>
          <w:tcPr>
            <w:tcW w:w="885" w:type="dxa"/>
            <w:vAlign w:val="bottom"/>
          </w:tcPr>
          <w:p w14:paraId="538FE075" w14:textId="77777777" w:rsidR="00DE575B" w:rsidRDefault="00DE575B"/>
        </w:tc>
      </w:tr>
      <w:tr w:rsidR="00DE575B" w14:paraId="39BDE9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</w:tcPr>
          <w:p w14:paraId="6C375971" w14:textId="77777777" w:rsidR="00DE575B" w:rsidRDefault="00DE575B"/>
        </w:tc>
        <w:tc>
          <w:tcPr>
            <w:tcW w:w="885" w:type="dxa"/>
          </w:tcPr>
          <w:p w14:paraId="226F241C" w14:textId="77777777" w:rsidR="00DE575B" w:rsidRDefault="00DE575B"/>
        </w:tc>
        <w:tc>
          <w:tcPr>
            <w:tcW w:w="885" w:type="dxa"/>
          </w:tcPr>
          <w:p w14:paraId="1CC91AEB" w14:textId="77777777" w:rsidR="00DE575B" w:rsidRDefault="00DE575B"/>
        </w:tc>
        <w:tc>
          <w:tcPr>
            <w:tcW w:w="885" w:type="dxa"/>
          </w:tcPr>
          <w:p w14:paraId="6A1A6D8E" w14:textId="77777777" w:rsidR="00DE575B" w:rsidRDefault="00DE575B"/>
        </w:tc>
        <w:tc>
          <w:tcPr>
            <w:tcW w:w="885" w:type="dxa"/>
          </w:tcPr>
          <w:p w14:paraId="12E9C5AB" w14:textId="77777777" w:rsidR="00DE575B" w:rsidRDefault="00DE575B"/>
        </w:tc>
        <w:tc>
          <w:tcPr>
            <w:tcW w:w="885" w:type="dxa"/>
            <w:vAlign w:val="bottom"/>
          </w:tcPr>
          <w:p w14:paraId="2D50E5DF" w14:textId="77777777" w:rsidR="00DE575B" w:rsidRDefault="00DE575B"/>
        </w:tc>
        <w:tc>
          <w:tcPr>
            <w:tcW w:w="885" w:type="dxa"/>
            <w:vAlign w:val="bottom"/>
          </w:tcPr>
          <w:p w14:paraId="138F710F" w14:textId="77777777" w:rsidR="00DE575B" w:rsidRDefault="00DE575B"/>
        </w:tc>
        <w:tc>
          <w:tcPr>
            <w:tcW w:w="885" w:type="dxa"/>
            <w:vAlign w:val="bottom"/>
          </w:tcPr>
          <w:p w14:paraId="00F10626" w14:textId="77777777" w:rsidR="00DE575B" w:rsidRDefault="00DE575B"/>
        </w:tc>
        <w:tc>
          <w:tcPr>
            <w:tcW w:w="885" w:type="dxa"/>
            <w:vAlign w:val="bottom"/>
          </w:tcPr>
          <w:p w14:paraId="39858E09" w14:textId="77777777" w:rsidR="00DE575B" w:rsidRDefault="00DE575B"/>
        </w:tc>
        <w:tc>
          <w:tcPr>
            <w:tcW w:w="885" w:type="dxa"/>
            <w:vAlign w:val="bottom"/>
          </w:tcPr>
          <w:p w14:paraId="53A6CBE2" w14:textId="77777777" w:rsidR="00DE575B" w:rsidRDefault="00DE575B"/>
        </w:tc>
        <w:tc>
          <w:tcPr>
            <w:tcW w:w="1020" w:type="dxa"/>
            <w:vAlign w:val="bottom"/>
          </w:tcPr>
          <w:p w14:paraId="40E86F86" w14:textId="77777777" w:rsidR="00DE575B" w:rsidRDefault="00DE575B"/>
        </w:tc>
        <w:tc>
          <w:tcPr>
            <w:tcW w:w="885" w:type="dxa"/>
            <w:vAlign w:val="bottom"/>
          </w:tcPr>
          <w:p w14:paraId="300B3A07" w14:textId="77777777" w:rsidR="00DE575B" w:rsidRDefault="00DE575B"/>
        </w:tc>
      </w:tr>
      <w:tr w:rsidR="00DE575B" w14:paraId="0DA28989" w14:textId="77777777" w:rsidTr="004E7EAB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600" w:type="dxa"/>
          </w:tcPr>
          <w:p w14:paraId="45C3D23C" w14:textId="77777777" w:rsidR="00DE575B" w:rsidRDefault="00DE575B"/>
        </w:tc>
        <w:tc>
          <w:tcPr>
            <w:tcW w:w="885" w:type="dxa"/>
          </w:tcPr>
          <w:p w14:paraId="046516ED" w14:textId="77777777" w:rsidR="00DE575B" w:rsidRDefault="00DE575B"/>
        </w:tc>
        <w:tc>
          <w:tcPr>
            <w:tcW w:w="885" w:type="dxa"/>
          </w:tcPr>
          <w:p w14:paraId="352D2E62" w14:textId="77777777" w:rsidR="00DE575B" w:rsidRDefault="00DE575B"/>
        </w:tc>
        <w:tc>
          <w:tcPr>
            <w:tcW w:w="885" w:type="dxa"/>
          </w:tcPr>
          <w:p w14:paraId="2159267E" w14:textId="77777777" w:rsidR="00DE575B" w:rsidRDefault="00DE575B"/>
        </w:tc>
        <w:tc>
          <w:tcPr>
            <w:tcW w:w="885" w:type="dxa"/>
          </w:tcPr>
          <w:p w14:paraId="74266EC9" w14:textId="77777777" w:rsidR="00DE575B" w:rsidRDefault="00DE575B"/>
        </w:tc>
        <w:tc>
          <w:tcPr>
            <w:tcW w:w="885" w:type="dxa"/>
            <w:vAlign w:val="bottom"/>
          </w:tcPr>
          <w:p w14:paraId="01750C03" w14:textId="77777777" w:rsidR="00DE575B" w:rsidRDefault="00DE575B"/>
        </w:tc>
        <w:tc>
          <w:tcPr>
            <w:tcW w:w="885" w:type="dxa"/>
            <w:vAlign w:val="bottom"/>
          </w:tcPr>
          <w:p w14:paraId="025A6D4A" w14:textId="77777777" w:rsidR="00DE575B" w:rsidRDefault="00DE575B"/>
        </w:tc>
        <w:tc>
          <w:tcPr>
            <w:tcW w:w="885" w:type="dxa"/>
            <w:vAlign w:val="bottom"/>
          </w:tcPr>
          <w:p w14:paraId="621F6B13" w14:textId="77777777" w:rsidR="00DE575B" w:rsidRDefault="00DE575B"/>
        </w:tc>
        <w:tc>
          <w:tcPr>
            <w:tcW w:w="885" w:type="dxa"/>
            <w:vAlign w:val="bottom"/>
          </w:tcPr>
          <w:p w14:paraId="6A5BB045" w14:textId="77777777" w:rsidR="00DE575B" w:rsidRDefault="00DE575B"/>
        </w:tc>
        <w:tc>
          <w:tcPr>
            <w:tcW w:w="885" w:type="dxa"/>
            <w:vAlign w:val="bottom"/>
          </w:tcPr>
          <w:p w14:paraId="5A863C07" w14:textId="77777777" w:rsidR="00DE575B" w:rsidRDefault="00DE575B"/>
        </w:tc>
        <w:tc>
          <w:tcPr>
            <w:tcW w:w="1020" w:type="dxa"/>
            <w:vAlign w:val="bottom"/>
          </w:tcPr>
          <w:p w14:paraId="6AB9C723" w14:textId="77777777" w:rsidR="00DE575B" w:rsidRDefault="00DE575B"/>
        </w:tc>
        <w:tc>
          <w:tcPr>
            <w:tcW w:w="885" w:type="dxa"/>
            <w:vAlign w:val="bottom"/>
          </w:tcPr>
          <w:p w14:paraId="74196773" w14:textId="77777777" w:rsidR="00DE575B" w:rsidRDefault="00DE575B"/>
        </w:tc>
      </w:tr>
      <w:tr w:rsidR="00DE575B" w14:paraId="116FD7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0" w:type="dxa"/>
            <w:gridSpan w:val="5"/>
          </w:tcPr>
          <w:p w14:paraId="2F830FD5" w14:textId="77777777" w:rsidR="00DE575B" w:rsidRDefault="00000000">
            <w:r>
              <w:rPr>
                <w:rFonts w:ascii="Times New Roman" w:hAnsi="Times New Roman"/>
                <w:sz w:val="20"/>
                <w:szCs w:val="20"/>
              </w:rPr>
              <w:t>Лукьянов О.А. _____________________</w:t>
            </w:r>
          </w:p>
        </w:tc>
        <w:tc>
          <w:tcPr>
            <w:tcW w:w="885" w:type="dxa"/>
            <w:vAlign w:val="bottom"/>
          </w:tcPr>
          <w:p w14:paraId="520327A8" w14:textId="77777777" w:rsidR="00DE575B" w:rsidRDefault="00DE575B"/>
        </w:tc>
        <w:tc>
          <w:tcPr>
            <w:tcW w:w="4560" w:type="dxa"/>
            <w:gridSpan w:val="5"/>
            <w:vAlign w:val="bottom"/>
          </w:tcPr>
          <w:p w14:paraId="5E154A98" w14:textId="3B22E2E5" w:rsidR="00DE575B" w:rsidRDefault="00000000">
            <w:r>
              <w:rPr>
                <w:rFonts w:ascii="Times New Roman" w:hAnsi="Times New Roman"/>
                <w:sz w:val="20"/>
                <w:szCs w:val="20"/>
              </w:rPr>
              <w:t xml:space="preserve"> _____________________</w:t>
            </w:r>
          </w:p>
        </w:tc>
        <w:tc>
          <w:tcPr>
            <w:tcW w:w="885" w:type="dxa"/>
            <w:vAlign w:val="bottom"/>
          </w:tcPr>
          <w:p w14:paraId="71DB9F01" w14:textId="77777777" w:rsidR="00DE575B" w:rsidRDefault="00DE575B"/>
        </w:tc>
      </w:tr>
      <w:tr w:rsidR="00DE575B" w14:paraId="0B66D5B2" w14:textId="77777777" w:rsidTr="004E7EAB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4140" w:type="dxa"/>
            <w:gridSpan w:val="5"/>
          </w:tcPr>
          <w:p w14:paraId="0AB9CFF2" w14:textId="77777777" w:rsidR="00DE575B" w:rsidRDefault="00000000">
            <w:r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885" w:type="dxa"/>
            <w:vAlign w:val="bottom"/>
          </w:tcPr>
          <w:p w14:paraId="156B3E66" w14:textId="77777777" w:rsidR="00DE575B" w:rsidRDefault="00DE575B"/>
        </w:tc>
        <w:tc>
          <w:tcPr>
            <w:tcW w:w="4560" w:type="dxa"/>
            <w:gridSpan w:val="5"/>
            <w:vAlign w:val="bottom"/>
          </w:tcPr>
          <w:p w14:paraId="4E458D78" w14:textId="4D43FFB0" w:rsidR="00DE575B" w:rsidRDefault="00DE575B"/>
        </w:tc>
        <w:tc>
          <w:tcPr>
            <w:tcW w:w="885" w:type="dxa"/>
            <w:vAlign w:val="bottom"/>
          </w:tcPr>
          <w:p w14:paraId="5D511A32" w14:textId="77777777" w:rsidR="00DE575B" w:rsidRDefault="00DE575B"/>
        </w:tc>
      </w:tr>
      <w:tr w:rsidR="00DE575B" w14:paraId="1C49E4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</w:tcPr>
          <w:p w14:paraId="0320C5DD" w14:textId="77777777" w:rsidR="00DE575B" w:rsidRDefault="00DE575B"/>
        </w:tc>
        <w:tc>
          <w:tcPr>
            <w:tcW w:w="885" w:type="dxa"/>
          </w:tcPr>
          <w:p w14:paraId="1B536B9B" w14:textId="77777777" w:rsidR="00DE575B" w:rsidRDefault="00DE575B"/>
        </w:tc>
        <w:tc>
          <w:tcPr>
            <w:tcW w:w="885" w:type="dxa"/>
          </w:tcPr>
          <w:p w14:paraId="6A53D540" w14:textId="77777777" w:rsidR="00DE575B" w:rsidRDefault="00DE575B"/>
        </w:tc>
        <w:tc>
          <w:tcPr>
            <w:tcW w:w="885" w:type="dxa"/>
          </w:tcPr>
          <w:p w14:paraId="2D28F515" w14:textId="77777777" w:rsidR="00DE575B" w:rsidRDefault="00DE575B"/>
        </w:tc>
        <w:tc>
          <w:tcPr>
            <w:tcW w:w="885" w:type="dxa"/>
          </w:tcPr>
          <w:p w14:paraId="174EF1A3" w14:textId="77777777" w:rsidR="00DE575B" w:rsidRDefault="00DE575B"/>
        </w:tc>
        <w:tc>
          <w:tcPr>
            <w:tcW w:w="885" w:type="dxa"/>
            <w:vAlign w:val="bottom"/>
          </w:tcPr>
          <w:p w14:paraId="4A98A6DF" w14:textId="77777777" w:rsidR="00DE575B" w:rsidRDefault="00DE575B"/>
        </w:tc>
        <w:tc>
          <w:tcPr>
            <w:tcW w:w="885" w:type="dxa"/>
            <w:vAlign w:val="bottom"/>
          </w:tcPr>
          <w:p w14:paraId="5D469CBD" w14:textId="77777777" w:rsidR="00DE575B" w:rsidRDefault="00DE575B"/>
        </w:tc>
        <w:tc>
          <w:tcPr>
            <w:tcW w:w="885" w:type="dxa"/>
            <w:vAlign w:val="bottom"/>
          </w:tcPr>
          <w:p w14:paraId="78F7F5CB" w14:textId="77777777" w:rsidR="00DE575B" w:rsidRDefault="00DE575B"/>
        </w:tc>
        <w:tc>
          <w:tcPr>
            <w:tcW w:w="885" w:type="dxa"/>
            <w:vAlign w:val="bottom"/>
          </w:tcPr>
          <w:p w14:paraId="5B9D659B" w14:textId="77777777" w:rsidR="00DE575B" w:rsidRDefault="00DE575B"/>
        </w:tc>
        <w:tc>
          <w:tcPr>
            <w:tcW w:w="885" w:type="dxa"/>
            <w:vAlign w:val="bottom"/>
          </w:tcPr>
          <w:p w14:paraId="404FC4B3" w14:textId="77777777" w:rsidR="00DE575B" w:rsidRDefault="00DE575B"/>
        </w:tc>
        <w:tc>
          <w:tcPr>
            <w:tcW w:w="1020" w:type="dxa"/>
            <w:vAlign w:val="bottom"/>
          </w:tcPr>
          <w:p w14:paraId="4F39D540" w14:textId="77777777" w:rsidR="00DE575B" w:rsidRDefault="00DE575B"/>
        </w:tc>
        <w:tc>
          <w:tcPr>
            <w:tcW w:w="885" w:type="dxa"/>
            <w:vAlign w:val="bottom"/>
          </w:tcPr>
          <w:p w14:paraId="78B6EA5D" w14:textId="77777777" w:rsidR="00DE575B" w:rsidRDefault="00DE575B"/>
        </w:tc>
      </w:tr>
    </w:tbl>
    <w:p w14:paraId="59C180A8" w14:textId="77777777" w:rsidR="00DE575B" w:rsidRDefault="00000000">
      <w:r>
        <w:br w:type="page"/>
      </w:r>
    </w:p>
    <w:sectPr w:rsidR="00DE575B">
      <w:pgSz w:w="11907" w:h="16839"/>
      <w:pgMar w:top="567" w:right="170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75B"/>
    <w:rsid w:val="004E7EAB"/>
    <w:rsid w:val="00AC3F82"/>
    <w:rsid w:val="00DE575B"/>
    <w:rsid w:val="00EC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E9E2"/>
  <w15:docId w15:val="{E7DF7020-0E71-4216-BD79-FAF390BE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3382</Words>
  <Characters>19284</Characters>
  <Application>Microsoft Office Word</Application>
  <DocSecurity>0</DocSecurity>
  <Lines>160</Lines>
  <Paragraphs>45</Paragraphs>
  <ScaleCrop>false</ScaleCrop>
  <Company/>
  <LinksUpToDate>false</LinksUpToDate>
  <CharactersWithSpaces>22621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Лобас</cp:lastModifiedBy>
  <cp:revision>3</cp:revision>
  <dcterms:created xsi:type="dcterms:W3CDTF">2026-02-18T04:50:00Z</dcterms:created>
  <dcterms:modified xsi:type="dcterms:W3CDTF">2026-02-18T04:51:00Z</dcterms:modified>
</cp:coreProperties>
</file>